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7" w:rsidRDefault="00613047" w:rsidP="00765E5F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ВНИМАНИЕ, ЕГЭ</w:t>
      </w:r>
      <w:r w:rsidR="00AD3C66">
        <w:rPr>
          <w:b/>
          <w:bCs/>
          <w:sz w:val="48"/>
          <w:szCs w:val="48"/>
        </w:rPr>
        <w:t xml:space="preserve"> 2024</w:t>
      </w:r>
      <w:r>
        <w:rPr>
          <w:b/>
          <w:bCs/>
          <w:sz w:val="48"/>
          <w:szCs w:val="48"/>
        </w:rPr>
        <w:t>!</w:t>
      </w:r>
    </w:p>
    <w:p w:rsidR="00613047" w:rsidRPr="00765E5F" w:rsidRDefault="0048110D" w:rsidP="00765E5F">
      <w:pPr>
        <w:pStyle w:val="Default"/>
        <w:ind w:firstLine="709"/>
        <w:jc w:val="center"/>
        <w:rPr>
          <w:b/>
          <w:sz w:val="40"/>
          <w:szCs w:val="40"/>
          <w:u w:val="thick"/>
        </w:rPr>
      </w:pPr>
      <w:r w:rsidRPr="00765E5F">
        <w:rPr>
          <w:b/>
          <w:sz w:val="40"/>
          <w:szCs w:val="40"/>
          <w:u w:val="thick"/>
        </w:rPr>
        <w:t>Уважаемые студенты</w:t>
      </w:r>
      <w:r w:rsidR="00613047" w:rsidRPr="00765E5F">
        <w:rPr>
          <w:b/>
          <w:sz w:val="40"/>
          <w:szCs w:val="40"/>
          <w:u w:val="thick"/>
        </w:rPr>
        <w:t xml:space="preserve"> </w:t>
      </w:r>
      <w:r w:rsidR="005A05D8">
        <w:rPr>
          <w:b/>
          <w:sz w:val="40"/>
          <w:szCs w:val="40"/>
          <w:u w:val="thick"/>
        </w:rPr>
        <w:t>«</w:t>
      </w:r>
      <w:r w:rsidR="00613047" w:rsidRPr="00765E5F">
        <w:rPr>
          <w:b/>
          <w:sz w:val="40"/>
          <w:szCs w:val="40"/>
          <w:u w:val="thick"/>
        </w:rPr>
        <w:t>МКЭиИТ</w:t>
      </w:r>
      <w:r w:rsidR="005A05D8">
        <w:rPr>
          <w:b/>
          <w:sz w:val="40"/>
          <w:szCs w:val="40"/>
          <w:u w:val="thick"/>
        </w:rPr>
        <w:t>»</w:t>
      </w:r>
      <w:r w:rsidR="00613047" w:rsidRPr="00765E5F">
        <w:rPr>
          <w:b/>
          <w:sz w:val="40"/>
          <w:szCs w:val="40"/>
          <w:u w:val="thick"/>
        </w:rPr>
        <w:t>!</w:t>
      </w:r>
    </w:p>
    <w:p w:rsidR="00613047" w:rsidRDefault="00613047" w:rsidP="00765E5F">
      <w:pPr>
        <w:pStyle w:val="Defaul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Согласно ч.6 ст.70 Ф</w:t>
      </w:r>
      <w:r w:rsidR="00765E5F">
        <w:rPr>
          <w:sz w:val="36"/>
          <w:szCs w:val="36"/>
        </w:rPr>
        <w:t>едерального закона</w:t>
      </w:r>
      <w:r>
        <w:rPr>
          <w:sz w:val="36"/>
          <w:szCs w:val="36"/>
        </w:rPr>
        <w:t xml:space="preserve"> от 29.12. 2012 г.</w:t>
      </w:r>
      <w:r w:rsidR="0088421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N 273-ФЗ "</w:t>
      </w:r>
      <w:r w:rsidRPr="00765E5F">
        <w:rPr>
          <w:b/>
          <w:sz w:val="36"/>
          <w:szCs w:val="36"/>
        </w:rPr>
        <w:t>Об образовании в Российской Федерации</w:t>
      </w:r>
      <w:r>
        <w:rPr>
          <w:sz w:val="36"/>
          <w:szCs w:val="36"/>
        </w:rPr>
        <w:t xml:space="preserve">" прием на обучение в высшие учебные заведения по программам </w:t>
      </w:r>
      <w:proofErr w:type="spellStart"/>
      <w:r>
        <w:rPr>
          <w:sz w:val="36"/>
          <w:szCs w:val="36"/>
        </w:rPr>
        <w:t>бакалавриата</w:t>
      </w:r>
      <w:proofErr w:type="spellEnd"/>
      <w:r>
        <w:rPr>
          <w:sz w:val="36"/>
          <w:szCs w:val="36"/>
        </w:rPr>
        <w:t xml:space="preserve"> и программам </w:t>
      </w:r>
      <w:proofErr w:type="spellStart"/>
      <w:r>
        <w:rPr>
          <w:sz w:val="36"/>
          <w:szCs w:val="36"/>
        </w:rPr>
        <w:t>специалитета</w:t>
      </w:r>
      <w:proofErr w:type="spellEnd"/>
      <w:r>
        <w:rPr>
          <w:sz w:val="36"/>
          <w:szCs w:val="36"/>
        </w:rPr>
        <w:t xml:space="preserve"> лиц, </w:t>
      </w:r>
      <w:r>
        <w:rPr>
          <w:b/>
          <w:bCs/>
          <w:sz w:val="36"/>
          <w:szCs w:val="36"/>
        </w:rPr>
        <w:t>имеющих среднее профессиональное образование</w:t>
      </w:r>
      <w:r w:rsidR="00765E5F">
        <w:rPr>
          <w:b/>
          <w:bCs/>
          <w:sz w:val="36"/>
          <w:szCs w:val="36"/>
        </w:rPr>
        <w:t xml:space="preserve"> (СПО)</w:t>
      </w:r>
      <w:r>
        <w:rPr>
          <w:sz w:val="36"/>
          <w:szCs w:val="36"/>
        </w:rPr>
        <w:t xml:space="preserve">, проводится по результатам вступительных испытаний, </w:t>
      </w:r>
      <w:r>
        <w:rPr>
          <w:b/>
          <w:bCs/>
          <w:sz w:val="36"/>
          <w:szCs w:val="36"/>
        </w:rPr>
        <w:t xml:space="preserve">форма и перечень которых </w:t>
      </w:r>
      <w:r w:rsidRPr="00F76454">
        <w:rPr>
          <w:b/>
          <w:bCs/>
          <w:sz w:val="36"/>
          <w:szCs w:val="36"/>
          <w:u w:val="thick"/>
        </w:rPr>
        <w:t>определяются</w:t>
      </w:r>
      <w:r>
        <w:rPr>
          <w:b/>
          <w:bCs/>
          <w:sz w:val="36"/>
          <w:szCs w:val="36"/>
        </w:rPr>
        <w:t xml:space="preserve"> образовательной организацией высшего образования (</w:t>
      </w:r>
      <w:r w:rsidR="00F76454" w:rsidRPr="00F76454">
        <w:rPr>
          <w:b/>
          <w:bCs/>
          <w:sz w:val="36"/>
          <w:szCs w:val="36"/>
          <w:u w:val="thick"/>
        </w:rPr>
        <w:t>ВУЗом</w:t>
      </w:r>
      <w:r>
        <w:rPr>
          <w:b/>
          <w:bCs/>
          <w:sz w:val="36"/>
          <w:szCs w:val="36"/>
        </w:rPr>
        <w:t>)</w:t>
      </w:r>
      <w:r>
        <w:rPr>
          <w:sz w:val="36"/>
          <w:szCs w:val="36"/>
        </w:rPr>
        <w:t xml:space="preserve">. </w:t>
      </w:r>
    </w:p>
    <w:p w:rsidR="00613047" w:rsidRDefault="00613047" w:rsidP="00765E5F">
      <w:pPr>
        <w:pStyle w:val="Defaul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Это могут быть:</w:t>
      </w:r>
    </w:p>
    <w:p w:rsidR="00613047" w:rsidRDefault="00613047" w:rsidP="00F76454">
      <w:pPr>
        <w:pStyle w:val="Default"/>
        <w:numPr>
          <w:ilvl w:val="0"/>
          <w:numId w:val="1"/>
        </w:numPr>
        <w:ind w:left="567" w:hanging="567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результаты ЕГЭ //или //</w:t>
      </w:r>
    </w:p>
    <w:p w:rsidR="00613047" w:rsidRDefault="00613047" w:rsidP="00F76454">
      <w:pPr>
        <w:pStyle w:val="Default"/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вступительные испытания, определенные образовательной </w:t>
      </w:r>
      <w:r w:rsidR="00F76454">
        <w:rPr>
          <w:b/>
          <w:bCs/>
          <w:sz w:val="36"/>
          <w:szCs w:val="36"/>
        </w:rPr>
        <w:t>ВУЗом</w:t>
      </w:r>
      <w:r>
        <w:rPr>
          <w:b/>
          <w:bCs/>
          <w:sz w:val="36"/>
          <w:szCs w:val="36"/>
        </w:rPr>
        <w:t xml:space="preserve"> самостоятельно</w:t>
      </w:r>
      <w:r>
        <w:rPr>
          <w:sz w:val="36"/>
          <w:szCs w:val="36"/>
        </w:rPr>
        <w:t xml:space="preserve"> </w:t>
      </w:r>
    </w:p>
    <w:p w:rsidR="00765E5F" w:rsidRDefault="00613047" w:rsidP="00765E5F">
      <w:pPr>
        <w:pStyle w:val="Defaul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 этом вступительные испытания на базе СПО проводятся в соответствии с направленностью (профилем) образовательных программ СПО, родственных программам </w:t>
      </w:r>
      <w:proofErr w:type="spellStart"/>
      <w:r>
        <w:rPr>
          <w:sz w:val="36"/>
          <w:szCs w:val="36"/>
        </w:rPr>
        <w:t>бакалавриата</w:t>
      </w:r>
      <w:proofErr w:type="spellEnd"/>
      <w:r>
        <w:rPr>
          <w:sz w:val="36"/>
          <w:szCs w:val="36"/>
        </w:rPr>
        <w:t xml:space="preserve">, программам </w:t>
      </w:r>
      <w:proofErr w:type="spellStart"/>
      <w:r>
        <w:rPr>
          <w:sz w:val="36"/>
          <w:szCs w:val="36"/>
        </w:rPr>
        <w:t>специалитета</w:t>
      </w:r>
      <w:proofErr w:type="spellEnd"/>
      <w:r>
        <w:rPr>
          <w:sz w:val="36"/>
          <w:szCs w:val="36"/>
        </w:rPr>
        <w:t xml:space="preserve">, на обучение по которым осуществляется прием. </w:t>
      </w:r>
    </w:p>
    <w:p w:rsidR="00613047" w:rsidRDefault="00613047" w:rsidP="00765E5F">
      <w:pPr>
        <w:pStyle w:val="Default"/>
        <w:ind w:firstLine="709"/>
        <w:jc w:val="both"/>
        <w:rPr>
          <w:sz w:val="36"/>
          <w:szCs w:val="36"/>
        </w:rPr>
      </w:pPr>
      <w:r w:rsidRPr="00F76454">
        <w:rPr>
          <w:sz w:val="36"/>
          <w:szCs w:val="36"/>
          <w:u w:val="thick"/>
        </w:rPr>
        <w:t>Перечень</w:t>
      </w:r>
      <w:r>
        <w:rPr>
          <w:sz w:val="36"/>
          <w:szCs w:val="36"/>
        </w:rPr>
        <w:t xml:space="preserve"> вступительных испытаний и их содержание </w:t>
      </w:r>
      <w:r w:rsidRPr="00F76454">
        <w:rPr>
          <w:sz w:val="36"/>
          <w:szCs w:val="36"/>
          <w:u w:val="thick"/>
        </w:rPr>
        <w:t>определяются приемной комиссией вуза</w:t>
      </w:r>
      <w:r>
        <w:rPr>
          <w:sz w:val="36"/>
          <w:szCs w:val="36"/>
        </w:rPr>
        <w:t>.</w:t>
      </w:r>
      <w:r w:rsidR="00765E5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Таким образом, для продолжения обучения в </w:t>
      </w:r>
      <w:r w:rsidR="00F76454">
        <w:rPr>
          <w:sz w:val="36"/>
          <w:szCs w:val="36"/>
        </w:rPr>
        <w:t>ВУЗе,</w:t>
      </w:r>
      <w:r>
        <w:rPr>
          <w:sz w:val="36"/>
          <w:szCs w:val="36"/>
        </w:rPr>
        <w:t xml:space="preserve"> выпускникам организаций СПО необходимо </w:t>
      </w:r>
      <w:r>
        <w:rPr>
          <w:b/>
          <w:bCs/>
          <w:sz w:val="36"/>
          <w:szCs w:val="36"/>
        </w:rPr>
        <w:t xml:space="preserve">ознакомиться с правилами приема конкретного, выбранного вуза </w:t>
      </w:r>
      <w:r>
        <w:rPr>
          <w:sz w:val="36"/>
          <w:szCs w:val="36"/>
        </w:rPr>
        <w:t xml:space="preserve">и определиться с формой вступительных испытаний (ЕГЭ или вступительные испытания, проводимые организацией). </w:t>
      </w:r>
    </w:p>
    <w:p w:rsidR="005A05D8" w:rsidRDefault="00F76454" w:rsidP="005A05D8">
      <w:pPr>
        <w:pStyle w:val="Default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="00613047">
        <w:rPr>
          <w:sz w:val="36"/>
          <w:szCs w:val="36"/>
        </w:rPr>
        <w:t>аявления для сдачи ЕГЭ принимаются</w:t>
      </w:r>
    </w:p>
    <w:p w:rsidR="00613047" w:rsidRPr="005A05D8" w:rsidRDefault="00613047" w:rsidP="005A05D8">
      <w:pPr>
        <w:pStyle w:val="Default"/>
        <w:ind w:firstLine="709"/>
        <w:jc w:val="center"/>
        <w:rPr>
          <w:sz w:val="40"/>
          <w:szCs w:val="40"/>
        </w:rPr>
      </w:pPr>
      <w:r w:rsidRPr="005A05D8">
        <w:rPr>
          <w:b/>
          <w:bCs/>
          <w:sz w:val="40"/>
          <w:szCs w:val="40"/>
        </w:rPr>
        <w:t>до 1 февраля 2024 года</w:t>
      </w:r>
      <w:bookmarkStart w:id="0" w:name="_GoBack"/>
      <w:bookmarkEnd w:id="0"/>
    </w:p>
    <w:p w:rsidR="00613047" w:rsidRDefault="00613047" w:rsidP="00765E5F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sz w:val="36"/>
          <w:szCs w:val="36"/>
        </w:rPr>
        <w:t xml:space="preserve">Результаты ЕГЭ действительны </w:t>
      </w:r>
      <w:r>
        <w:rPr>
          <w:b/>
          <w:bCs/>
          <w:sz w:val="36"/>
          <w:szCs w:val="36"/>
        </w:rPr>
        <w:t xml:space="preserve">в течение </w:t>
      </w:r>
      <w:r w:rsidRPr="005A05D8">
        <w:rPr>
          <w:b/>
          <w:bCs/>
          <w:sz w:val="40"/>
          <w:szCs w:val="40"/>
        </w:rPr>
        <w:t>четырех</w:t>
      </w:r>
      <w:r>
        <w:rPr>
          <w:b/>
          <w:bCs/>
          <w:sz w:val="36"/>
          <w:szCs w:val="36"/>
        </w:rPr>
        <w:t xml:space="preserve"> лет</w:t>
      </w:r>
      <w:r>
        <w:rPr>
          <w:sz w:val="36"/>
          <w:szCs w:val="36"/>
        </w:rPr>
        <w:t>, следующих за годом их получения.</w:t>
      </w:r>
    </w:p>
    <w:p w:rsidR="00613047" w:rsidRDefault="00613047" w:rsidP="00765E5F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5A05D8" w:rsidRDefault="005A05D8" w:rsidP="00765E5F">
      <w:pPr>
        <w:pStyle w:val="Default"/>
        <w:ind w:firstLine="709"/>
        <w:jc w:val="both"/>
        <w:rPr>
          <w:b/>
          <w:bCs/>
          <w:sz w:val="40"/>
          <w:szCs w:val="40"/>
        </w:rPr>
      </w:pPr>
    </w:p>
    <w:p w:rsidR="00765E5F" w:rsidRDefault="00765E5F" w:rsidP="00765E5F">
      <w:pPr>
        <w:pStyle w:val="Default"/>
        <w:ind w:firstLine="709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Если студенты, обучающиеся в колледже</w:t>
      </w:r>
      <w:r w:rsidR="00FB7224">
        <w:rPr>
          <w:b/>
          <w:bCs/>
          <w:sz w:val="40"/>
          <w:szCs w:val="40"/>
        </w:rPr>
        <w:t xml:space="preserve">                </w:t>
      </w:r>
      <w:r>
        <w:rPr>
          <w:b/>
          <w:bCs/>
          <w:sz w:val="40"/>
          <w:szCs w:val="40"/>
        </w:rPr>
        <w:t xml:space="preserve"> не имею</w:t>
      </w:r>
      <w:r w:rsidR="00F76454">
        <w:rPr>
          <w:b/>
          <w:bCs/>
          <w:sz w:val="40"/>
          <w:szCs w:val="40"/>
        </w:rPr>
        <w:t>т</w:t>
      </w:r>
      <w:r>
        <w:rPr>
          <w:b/>
          <w:bCs/>
          <w:sz w:val="40"/>
          <w:szCs w:val="40"/>
        </w:rPr>
        <w:t xml:space="preserve"> аттестата о среднем общем образовании</w:t>
      </w:r>
      <w:r w:rsidR="00F76454">
        <w:rPr>
          <w:b/>
          <w:bCs/>
          <w:sz w:val="40"/>
          <w:szCs w:val="40"/>
        </w:rPr>
        <w:t xml:space="preserve">                  </w:t>
      </w:r>
      <w:proofErr w:type="gramStart"/>
      <w:r w:rsidR="00F76454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(</w:t>
      </w:r>
      <w:proofErr w:type="gramEnd"/>
      <w:r w:rsidR="00F76454">
        <w:rPr>
          <w:b/>
          <w:bCs/>
          <w:sz w:val="40"/>
          <w:szCs w:val="40"/>
        </w:rPr>
        <w:t>т.е. обучаются на базе 9 классов</w:t>
      </w:r>
      <w:r>
        <w:rPr>
          <w:b/>
          <w:bCs/>
          <w:sz w:val="40"/>
          <w:szCs w:val="40"/>
        </w:rPr>
        <w:t>)</w:t>
      </w:r>
      <w:r>
        <w:rPr>
          <w:sz w:val="40"/>
          <w:szCs w:val="40"/>
        </w:rPr>
        <w:t xml:space="preserve">, то они подают заявления и документы для сдачи ЕГЭ </w:t>
      </w:r>
      <w:r>
        <w:rPr>
          <w:b/>
          <w:bCs/>
          <w:sz w:val="40"/>
          <w:szCs w:val="40"/>
        </w:rPr>
        <w:t xml:space="preserve">самостоятельно </w:t>
      </w:r>
      <w:r>
        <w:rPr>
          <w:sz w:val="40"/>
          <w:szCs w:val="40"/>
        </w:rPr>
        <w:t xml:space="preserve">в пункт регистрации выпускников прошлых лет, который находится по адресу: </w:t>
      </w:r>
    </w:p>
    <w:p w:rsidR="00F76454" w:rsidRDefault="00765E5F" w:rsidP="00F76454">
      <w:pPr>
        <w:pStyle w:val="Default"/>
        <w:ind w:left="-709"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г. Мурманск, ул. Гаджиева, д.6-а1 этаж</w:t>
      </w:r>
      <w:r w:rsidR="00F76454">
        <w:rPr>
          <w:b/>
          <w:bCs/>
          <w:sz w:val="40"/>
          <w:szCs w:val="40"/>
        </w:rPr>
        <w:t>(канцелярия),</w:t>
      </w:r>
      <w:r>
        <w:rPr>
          <w:b/>
          <w:bCs/>
          <w:sz w:val="40"/>
          <w:szCs w:val="40"/>
        </w:rPr>
        <w:t xml:space="preserve"> </w:t>
      </w:r>
    </w:p>
    <w:p w:rsidR="00FB7224" w:rsidRDefault="00FB7224" w:rsidP="00FB7224">
      <w:pPr>
        <w:pStyle w:val="Default"/>
        <w:ind w:firstLine="709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«Средняя общеобразовательная школа № 11» </w:t>
      </w:r>
    </w:p>
    <w:p w:rsidR="00765E5F" w:rsidRPr="00DF07A0" w:rsidRDefault="00765E5F" w:rsidP="00FB7224">
      <w:pPr>
        <w:pStyle w:val="Default"/>
        <w:numPr>
          <w:ilvl w:val="0"/>
          <w:numId w:val="4"/>
        </w:numPr>
        <w:jc w:val="both"/>
        <w:rPr>
          <w:b/>
          <w:sz w:val="40"/>
          <w:szCs w:val="40"/>
          <w:u w:val="thick"/>
        </w:rPr>
      </w:pPr>
      <w:r>
        <w:rPr>
          <w:sz w:val="40"/>
          <w:szCs w:val="40"/>
        </w:rPr>
        <w:t xml:space="preserve"> </w:t>
      </w:r>
      <w:proofErr w:type="spellStart"/>
      <w:r w:rsidRPr="00DF07A0">
        <w:rPr>
          <w:b/>
          <w:sz w:val="40"/>
          <w:szCs w:val="40"/>
          <w:u w:val="thick"/>
        </w:rPr>
        <w:t>Овчинникова</w:t>
      </w:r>
      <w:proofErr w:type="spellEnd"/>
      <w:r w:rsidRPr="00DF07A0">
        <w:rPr>
          <w:b/>
          <w:sz w:val="40"/>
          <w:szCs w:val="40"/>
          <w:u w:val="thick"/>
        </w:rPr>
        <w:t xml:space="preserve"> Анна Эдуардовна </w:t>
      </w:r>
    </w:p>
    <w:p w:rsidR="00FB7224" w:rsidRPr="00FB7224" w:rsidRDefault="00FB7224" w:rsidP="00FB7224">
      <w:pPr>
        <w:pStyle w:val="Default"/>
        <w:ind w:left="1429"/>
        <w:jc w:val="both"/>
        <w:rPr>
          <w:sz w:val="40"/>
          <w:szCs w:val="40"/>
        </w:rPr>
      </w:pPr>
      <w:r w:rsidRPr="00FB7224">
        <w:rPr>
          <w:b/>
          <w:bCs/>
          <w:sz w:val="40"/>
          <w:szCs w:val="40"/>
        </w:rPr>
        <w:t>8 (8152)-41-22-90</w:t>
      </w:r>
      <w:r>
        <w:rPr>
          <w:b/>
          <w:bCs/>
          <w:sz w:val="40"/>
          <w:szCs w:val="40"/>
        </w:rPr>
        <w:t xml:space="preserve">       </w:t>
      </w:r>
      <w:r w:rsidRPr="00FB7224">
        <w:rPr>
          <w:b/>
          <w:bCs/>
          <w:sz w:val="40"/>
          <w:szCs w:val="40"/>
        </w:rPr>
        <w:t xml:space="preserve">8 (8152)-43-12-15 </w:t>
      </w:r>
    </w:p>
    <w:p w:rsidR="00FB7224" w:rsidRDefault="00765E5F" w:rsidP="00765E5F">
      <w:pPr>
        <w:pStyle w:val="Default"/>
        <w:ind w:firstLine="709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Часы приема: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B7224" w:rsidTr="00FB7224">
        <w:tc>
          <w:tcPr>
            <w:tcW w:w="4868" w:type="dxa"/>
          </w:tcPr>
          <w:p w:rsidR="00FB7224" w:rsidRDefault="00FB7224" w:rsidP="00765E5F">
            <w:pPr>
              <w:pStyle w:val="Default"/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 – пятница</w:t>
            </w:r>
          </w:p>
        </w:tc>
        <w:tc>
          <w:tcPr>
            <w:tcW w:w="4868" w:type="dxa"/>
          </w:tcPr>
          <w:p w:rsidR="00FB7224" w:rsidRDefault="00FB7224" w:rsidP="00765E5F">
            <w:pPr>
              <w:pStyle w:val="Default"/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11.00-14.00</w:t>
            </w:r>
          </w:p>
        </w:tc>
      </w:tr>
      <w:tr w:rsidR="00FB7224" w:rsidTr="00FB7224">
        <w:tc>
          <w:tcPr>
            <w:tcW w:w="4868" w:type="dxa"/>
          </w:tcPr>
          <w:p w:rsidR="00FB7224" w:rsidRDefault="00FB7224" w:rsidP="00765E5F">
            <w:pPr>
              <w:pStyle w:val="Default"/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4868" w:type="dxa"/>
          </w:tcPr>
          <w:p w:rsidR="00FB7224" w:rsidRDefault="00FB7224" w:rsidP="00765E5F">
            <w:pPr>
              <w:pStyle w:val="Default"/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09.00-11.00</w:t>
            </w:r>
          </w:p>
        </w:tc>
      </w:tr>
    </w:tbl>
    <w:p w:rsidR="00765E5F" w:rsidRDefault="00765E5F" w:rsidP="00765E5F">
      <w:pPr>
        <w:pStyle w:val="Default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Заявления принимаются </w:t>
      </w:r>
      <w:r>
        <w:rPr>
          <w:b/>
          <w:bCs/>
          <w:sz w:val="40"/>
          <w:szCs w:val="40"/>
        </w:rPr>
        <w:t>до 1 февраля 2024 года</w:t>
      </w:r>
      <w:r w:rsidR="00FB7224" w:rsidRPr="00FB7224">
        <w:rPr>
          <w:b/>
          <w:bCs/>
          <w:sz w:val="40"/>
          <w:szCs w:val="40"/>
        </w:rPr>
        <w:t xml:space="preserve"> </w:t>
      </w:r>
      <w:r w:rsidR="00FB7224">
        <w:rPr>
          <w:b/>
          <w:bCs/>
          <w:sz w:val="40"/>
          <w:szCs w:val="40"/>
        </w:rPr>
        <w:t>при наличии полного перечня документов:</w:t>
      </w:r>
      <w:r>
        <w:rPr>
          <w:b/>
          <w:bCs/>
          <w:sz w:val="40"/>
          <w:szCs w:val="40"/>
        </w:rPr>
        <w:t xml:space="preserve"> </w:t>
      </w:r>
    </w:p>
    <w:p w:rsidR="00765E5F" w:rsidRDefault="00765E5F" w:rsidP="00765E5F">
      <w:pPr>
        <w:pStyle w:val="Default"/>
        <w:ind w:firstLine="709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Необходимые документы: </w:t>
      </w:r>
    </w:p>
    <w:p w:rsidR="00765E5F" w:rsidRDefault="00765E5F" w:rsidP="00765E5F">
      <w:pPr>
        <w:pStyle w:val="Default"/>
        <w:ind w:firstLine="709"/>
        <w:jc w:val="both"/>
        <w:rPr>
          <w:sz w:val="40"/>
          <w:szCs w:val="40"/>
        </w:rPr>
      </w:pPr>
      <w:r w:rsidRPr="00DF07A0">
        <w:rPr>
          <w:rFonts w:ascii="Wingdings" w:hAnsi="Wingdings" w:cs="Wingdings"/>
          <w:sz w:val="40"/>
          <w:szCs w:val="40"/>
          <w:highlight w:val="yellow"/>
        </w:rPr>
        <w:t></w:t>
      </w:r>
      <w:r>
        <w:rPr>
          <w:rFonts w:ascii="Wingdings" w:hAnsi="Wingdings" w:cs="Wingdings"/>
          <w:sz w:val="40"/>
          <w:szCs w:val="40"/>
        </w:rPr>
        <w:t></w:t>
      </w:r>
      <w:r>
        <w:rPr>
          <w:sz w:val="40"/>
          <w:szCs w:val="40"/>
        </w:rPr>
        <w:t xml:space="preserve">паспорт, ксерокопия паспорта </w:t>
      </w:r>
    </w:p>
    <w:p w:rsidR="00765E5F" w:rsidRDefault="00765E5F" w:rsidP="00765E5F">
      <w:pPr>
        <w:pStyle w:val="Default"/>
        <w:ind w:firstLine="709"/>
        <w:jc w:val="both"/>
        <w:rPr>
          <w:sz w:val="40"/>
          <w:szCs w:val="40"/>
        </w:rPr>
      </w:pPr>
      <w:r w:rsidRPr="00DF07A0">
        <w:rPr>
          <w:rFonts w:ascii="Wingdings" w:hAnsi="Wingdings" w:cs="Wingdings"/>
          <w:sz w:val="40"/>
          <w:szCs w:val="40"/>
          <w:highlight w:val="yellow"/>
        </w:rPr>
        <w:t></w:t>
      </w:r>
      <w:r>
        <w:rPr>
          <w:rFonts w:ascii="Wingdings" w:hAnsi="Wingdings" w:cs="Wingdings"/>
          <w:sz w:val="40"/>
          <w:szCs w:val="40"/>
        </w:rPr>
        <w:t></w:t>
      </w:r>
      <w:r>
        <w:rPr>
          <w:sz w:val="40"/>
          <w:szCs w:val="40"/>
        </w:rPr>
        <w:t xml:space="preserve">ксерокопия СНИЛС </w:t>
      </w:r>
    </w:p>
    <w:p w:rsidR="00765E5F" w:rsidRDefault="00765E5F" w:rsidP="00765E5F">
      <w:pPr>
        <w:pStyle w:val="Default"/>
        <w:ind w:firstLine="709"/>
        <w:jc w:val="both"/>
        <w:rPr>
          <w:sz w:val="40"/>
          <w:szCs w:val="40"/>
        </w:rPr>
      </w:pPr>
      <w:r w:rsidRPr="00DF07A0">
        <w:rPr>
          <w:rFonts w:ascii="Wingdings" w:hAnsi="Wingdings" w:cs="Wingdings"/>
          <w:sz w:val="40"/>
          <w:szCs w:val="40"/>
          <w:highlight w:val="yellow"/>
        </w:rPr>
        <w:t></w:t>
      </w:r>
      <w:r>
        <w:rPr>
          <w:rFonts w:ascii="Wingdings" w:hAnsi="Wingdings" w:cs="Wingdings"/>
          <w:sz w:val="40"/>
          <w:szCs w:val="40"/>
        </w:rPr>
        <w:t></w:t>
      </w:r>
      <w:r>
        <w:rPr>
          <w:sz w:val="40"/>
          <w:szCs w:val="40"/>
        </w:rPr>
        <w:t>справка (</w:t>
      </w:r>
      <w:r w:rsidRPr="00DF07A0">
        <w:rPr>
          <w:sz w:val="36"/>
          <w:szCs w:val="36"/>
        </w:rPr>
        <w:t>для студентов, обучающихся на базе 9 классов</w:t>
      </w:r>
      <w:r>
        <w:rPr>
          <w:sz w:val="40"/>
          <w:szCs w:val="40"/>
        </w:rPr>
        <w:t>)</w:t>
      </w:r>
      <w:r w:rsidR="00DF07A0">
        <w:rPr>
          <w:sz w:val="40"/>
          <w:szCs w:val="40"/>
        </w:rPr>
        <w:t xml:space="preserve"> </w:t>
      </w:r>
      <w:r>
        <w:rPr>
          <w:sz w:val="40"/>
          <w:szCs w:val="40"/>
        </w:rPr>
        <w:t>с указанием объема часов по общеобразовательным дисциплинам</w:t>
      </w:r>
      <w:r w:rsidR="00DF07A0">
        <w:rPr>
          <w:sz w:val="40"/>
          <w:szCs w:val="40"/>
        </w:rPr>
        <w:t xml:space="preserve"> (</w:t>
      </w:r>
      <w:proofErr w:type="spellStart"/>
      <w:r w:rsidR="00DF07A0">
        <w:rPr>
          <w:sz w:val="40"/>
          <w:szCs w:val="40"/>
        </w:rPr>
        <w:t>каб</w:t>
      </w:r>
      <w:proofErr w:type="spellEnd"/>
      <w:r w:rsidR="00DF07A0">
        <w:rPr>
          <w:sz w:val="40"/>
          <w:szCs w:val="40"/>
        </w:rPr>
        <w:t>. 125)</w:t>
      </w:r>
      <w:r>
        <w:rPr>
          <w:sz w:val="40"/>
          <w:szCs w:val="40"/>
        </w:rPr>
        <w:t xml:space="preserve">; </w:t>
      </w:r>
    </w:p>
    <w:p w:rsidR="00765E5F" w:rsidRDefault="00765E5F" w:rsidP="00DF07A0">
      <w:pPr>
        <w:pStyle w:val="Default"/>
        <w:ind w:firstLine="709"/>
        <w:jc w:val="both"/>
        <w:rPr>
          <w:rFonts w:ascii="Georgia" w:eastAsia="Times New Roman" w:hAnsi="Georgia"/>
          <w:b/>
          <w:bCs/>
          <w:kern w:val="36"/>
          <w:sz w:val="27"/>
          <w:szCs w:val="27"/>
          <w:lang w:eastAsia="ru-RU"/>
        </w:rPr>
      </w:pPr>
      <w:r w:rsidRPr="00DF07A0">
        <w:rPr>
          <w:rFonts w:ascii="Wingdings" w:hAnsi="Wingdings" w:cs="Wingdings"/>
          <w:sz w:val="40"/>
          <w:szCs w:val="40"/>
          <w:highlight w:val="yellow"/>
        </w:rPr>
        <w:t></w:t>
      </w:r>
      <w:r>
        <w:rPr>
          <w:rFonts w:ascii="Wingdings" w:hAnsi="Wingdings" w:cs="Wingdings"/>
          <w:sz w:val="40"/>
          <w:szCs w:val="40"/>
        </w:rPr>
        <w:t></w:t>
      </w:r>
      <w:r>
        <w:rPr>
          <w:sz w:val="40"/>
          <w:szCs w:val="40"/>
        </w:rPr>
        <w:t>заявление (оформляется в СОШ № 11)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07A0" w:rsidTr="00DF07A0">
        <w:tc>
          <w:tcPr>
            <w:tcW w:w="2547" w:type="dxa"/>
          </w:tcPr>
          <w:p w:rsidR="00DF07A0" w:rsidRDefault="00DF07A0" w:rsidP="00765E5F">
            <w:pPr>
              <w:spacing w:line="312" w:lineRule="atLeast"/>
              <w:jc w:val="both"/>
              <w:textAlignment w:val="baseline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E26FFA">
              <w:rPr>
                <w:rFonts w:ascii="Georgia" w:eastAsia="Times New Roman" w:hAnsi="Georgia" w:cs="Times New Roman"/>
                <w:b/>
                <w:bCs/>
                <w:noProof/>
                <w:color w:val="000000"/>
                <w:kern w:val="36"/>
                <w:sz w:val="27"/>
                <w:szCs w:val="27"/>
                <w:lang w:eastAsia="ru-RU"/>
              </w:rPr>
              <w:drawing>
                <wp:inline distT="0" distB="0" distL="0" distR="0" wp14:anchorId="599118AD" wp14:editId="2E6C7EFD">
                  <wp:extent cx="1359452" cy="135945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629" cy="140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</w:tcPr>
          <w:p w:rsidR="00DF07A0" w:rsidRDefault="005A05D8" w:rsidP="00DF07A0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hyperlink r:id="rId6" w:history="1">
              <w:r w:rsidR="00DF07A0" w:rsidRPr="00786872">
                <w:rPr>
                  <w:rStyle w:val="a4"/>
                  <w:rFonts w:ascii="Georgia" w:eastAsia="Times New Roman" w:hAnsi="Georgia" w:cs="Times New Roman"/>
                  <w:b/>
                  <w:bCs/>
                  <w:kern w:val="36"/>
                  <w:sz w:val="27"/>
                  <w:szCs w:val="27"/>
                  <w:lang w:eastAsia="ru-RU"/>
                </w:rPr>
                <w:t>https://minobr.gov-murman.ru/activities/gia/</w:t>
              </w:r>
            </w:hyperlink>
          </w:p>
          <w:p w:rsidR="00DF07A0" w:rsidRDefault="00DF07A0" w:rsidP="00765E5F">
            <w:pPr>
              <w:spacing w:line="312" w:lineRule="atLeast"/>
              <w:jc w:val="both"/>
              <w:textAlignment w:val="baseline"/>
              <w:outlineLvl w:val="0"/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765E5F" w:rsidRDefault="00765E5F" w:rsidP="00765E5F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DF07A0" w:rsidRDefault="00DF07A0" w:rsidP="00DF07A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sz w:val="40"/>
          <w:szCs w:val="40"/>
        </w:rPr>
        <w:t>Администрация МКЭиИТ</w:t>
      </w:r>
    </w:p>
    <w:p w:rsidR="00765E5F" w:rsidRDefault="00765E5F" w:rsidP="00613047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ru-RU"/>
        </w:rPr>
      </w:pPr>
    </w:p>
    <w:sectPr w:rsidR="00765E5F" w:rsidSect="00765E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CF"/>
    <w:multiLevelType w:val="hybridMultilevel"/>
    <w:tmpl w:val="CB4CC2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EB1E8C"/>
    <w:multiLevelType w:val="hybridMultilevel"/>
    <w:tmpl w:val="3C4E09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A44F6"/>
    <w:multiLevelType w:val="hybridMultilevel"/>
    <w:tmpl w:val="B1ACC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553B51"/>
    <w:multiLevelType w:val="hybridMultilevel"/>
    <w:tmpl w:val="A57C2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7"/>
    <w:rsid w:val="001A0AED"/>
    <w:rsid w:val="00270303"/>
    <w:rsid w:val="0048110D"/>
    <w:rsid w:val="005A05D8"/>
    <w:rsid w:val="00613047"/>
    <w:rsid w:val="006D238F"/>
    <w:rsid w:val="00765E5F"/>
    <w:rsid w:val="0088421F"/>
    <w:rsid w:val="00AD3C66"/>
    <w:rsid w:val="00CC5E77"/>
    <w:rsid w:val="00DF07A0"/>
    <w:rsid w:val="00E26FFA"/>
    <w:rsid w:val="00F76454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FACD"/>
  <w15:chartTrackingRefBased/>
  <w15:docId w15:val="{ED5B0824-DCB5-43B5-A906-E16E7D4E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04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39"/>
    <w:rsid w:val="00FB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7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gov-murman.ru/activities/g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Вотинова</dc:creator>
  <cp:keywords/>
  <dc:description/>
  <cp:lastModifiedBy>Елена Михайловна Вотинова</cp:lastModifiedBy>
  <cp:revision>5</cp:revision>
  <cp:lastPrinted>2023-10-26T09:42:00Z</cp:lastPrinted>
  <dcterms:created xsi:type="dcterms:W3CDTF">2023-10-26T08:59:00Z</dcterms:created>
  <dcterms:modified xsi:type="dcterms:W3CDTF">2023-10-26T10:49:00Z</dcterms:modified>
</cp:coreProperties>
</file>