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jc w:val="center"/>
        <w:rPr>
          <w:b/>
          <w:bCs/>
        </w:rPr>
      </w:pPr>
      <w:r w:rsidRPr="00272B0E">
        <w:rPr>
          <w:b/>
          <w:bCs/>
        </w:rPr>
        <w:drawing>
          <wp:inline distT="0" distB="0" distL="0" distR="0">
            <wp:extent cx="2897223" cy="32575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88" cy="3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jc w:val="center"/>
        <w:rPr>
          <w:b/>
          <w:bCs/>
        </w:rPr>
      </w:pPr>
      <w:r>
        <w:rPr>
          <w:b/>
          <w:bCs/>
        </w:rPr>
        <w:t>2021</w:t>
      </w: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Default="00272B0E" w:rsidP="00272B0E">
      <w:pPr>
        <w:pStyle w:val="Default"/>
        <w:ind w:firstLine="1134"/>
        <w:rPr>
          <w:b/>
          <w:bCs/>
        </w:rPr>
      </w:pPr>
    </w:p>
    <w:p w:rsidR="00272B0E" w:rsidRPr="00602626" w:rsidRDefault="00272B0E" w:rsidP="00272B0E">
      <w:pPr>
        <w:pStyle w:val="Default"/>
        <w:ind w:firstLine="1134"/>
        <w:rPr>
          <w:b/>
          <w:bCs/>
        </w:rPr>
      </w:pPr>
      <w:r w:rsidRPr="00602626">
        <w:rPr>
          <w:b/>
          <w:bCs/>
        </w:rPr>
        <w:lastRenderedPageBreak/>
        <w:t xml:space="preserve">Содержание. </w:t>
      </w:r>
    </w:p>
    <w:p w:rsidR="00272B0E" w:rsidRPr="00602626" w:rsidRDefault="00272B0E" w:rsidP="00272B0E">
      <w:pPr>
        <w:pStyle w:val="Default"/>
        <w:ind w:firstLine="1134"/>
      </w:pPr>
    </w:p>
    <w:p w:rsidR="00272B0E" w:rsidRPr="00602626" w:rsidRDefault="00272B0E" w:rsidP="00272B0E">
      <w:pPr>
        <w:pStyle w:val="Default"/>
        <w:ind w:firstLine="1134"/>
        <w:rPr>
          <w:b/>
          <w:bCs/>
        </w:rPr>
      </w:pPr>
      <w:r w:rsidRPr="00602626">
        <w:rPr>
          <w:b/>
          <w:bCs/>
        </w:rPr>
        <w:t xml:space="preserve">1. Описание компетенции. </w:t>
      </w:r>
    </w:p>
    <w:p w:rsidR="00272B0E" w:rsidRPr="00602626" w:rsidRDefault="00272B0E" w:rsidP="00272B0E">
      <w:pPr>
        <w:pStyle w:val="Default"/>
        <w:ind w:firstLine="1134"/>
      </w:pPr>
      <w:r w:rsidRPr="00602626">
        <w:rPr>
          <w:b/>
          <w:bCs/>
        </w:rPr>
        <w:t xml:space="preserve">1.1. Актуальность компетенции. </w:t>
      </w:r>
    </w:p>
    <w:p w:rsidR="00272B0E" w:rsidRPr="00602626" w:rsidRDefault="00272B0E" w:rsidP="00272B0E">
      <w:pPr>
        <w:pStyle w:val="Default"/>
      </w:pPr>
    </w:p>
    <w:p w:rsidR="00272B0E" w:rsidRPr="00602626" w:rsidRDefault="00272B0E" w:rsidP="00272B0E">
      <w:pPr>
        <w:pStyle w:val="Default"/>
        <w:ind w:left="1134"/>
      </w:pPr>
      <w:r w:rsidRPr="00602626">
        <w:t>Актуальность компетенции «</w:t>
      </w:r>
      <w:proofErr w:type="spellStart"/>
      <w:r w:rsidRPr="00602626">
        <w:t>Бисероплетение</w:t>
      </w:r>
      <w:proofErr w:type="spellEnd"/>
      <w:r w:rsidRPr="00602626">
        <w:t xml:space="preserve">» среди молодежи, имеющей инвалидность состоит в следующих направленности: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развитие профессионального мастерства школьников с инвалидностью;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содействие дальнейшему профессиональному обучению молодежи с инвалидностью. </w:t>
      </w:r>
    </w:p>
    <w:p w:rsidR="00272B0E" w:rsidRPr="00602626" w:rsidRDefault="00272B0E" w:rsidP="00272B0E">
      <w:pPr>
        <w:pStyle w:val="Default"/>
        <w:ind w:left="1134"/>
      </w:pPr>
      <w:proofErr w:type="spellStart"/>
      <w:r w:rsidRPr="00602626">
        <w:t>Бисероплетение</w:t>
      </w:r>
      <w:proofErr w:type="spellEnd"/>
      <w:r w:rsidRPr="00602626">
        <w:t xml:space="preserve"> принадлежит к числу увлекательных народных искусств, которое имеет уже многовековую историю существования. </w:t>
      </w:r>
      <w:proofErr w:type="spellStart"/>
      <w:r w:rsidRPr="00602626">
        <w:t>Бисероплетение</w:t>
      </w:r>
      <w:proofErr w:type="spellEnd"/>
      <w:r w:rsidRPr="00602626">
        <w:t xml:space="preserve"> – модное хобби – актуально практически во всех областях жизни. Бисером украшают джинсы, платья, обувь и аксессуары вплоть до галстуков и ремней; декорируют блокноты и предметы интерьера, вышивают картины.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 </w:t>
      </w:r>
    </w:p>
    <w:p w:rsidR="00272B0E" w:rsidRPr="00602626" w:rsidRDefault="00272B0E" w:rsidP="00272B0E">
      <w:pPr>
        <w:pStyle w:val="Default"/>
        <w:ind w:left="1134"/>
      </w:pPr>
      <w:proofErr w:type="spellStart"/>
      <w:r w:rsidRPr="00602626">
        <w:t>Бисероплетение</w:t>
      </w:r>
      <w:proofErr w:type="spellEnd"/>
      <w:r w:rsidRPr="00602626">
        <w:t xml:space="preserve"> способствует формированию и развитию творческого потенциала, преодолению отклонений в психофизическом развитии, реабилитации и социальной адаптации. </w:t>
      </w:r>
      <w:proofErr w:type="spellStart"/>
      <w:r w:rsidRPr="00602626">
        <w:t>Бисероплетение</w:t>
      </w:r>
      <w:proofErr w:type="spellEnd"/>
      <w:r w:rsidRPr="00602626">
        <w:t xml:space="preserve">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 работать на дому, участвовать в творческих выставках, реализовывать свои изделия через </w:t>
      </w:r>
      <w:proofErr w:type="spellStart"/>
      <w:r w:rsidRPr="00602626">
        <w:t>интернет-магазины</w:t>
      </w:r>
      <w:proofErr w:type="spellEnd"/>
      <w:r w:rsidRPr="00602626">
        <w:t xml:space="preserve">, рынки. </w:t>
      </w:r>
    </w:p>
    <w:p w:rsidR="00272B0E" w:rsidRPr="00602626" w:rsidRDefault="00272B0E" w:rsidP="00272B0E">
      <w:pPr>
        <w:pStyle w:val="Default"/>
      </w:pPr>
    </w:p>
    <w:p w:rsidR="00272B0E" w:rsidRPr="00602626" w:rsidRDefault="00272B0E" w:rsidP="00272B0E">
      <w:pPr>
        <w:pStyle w:val="Default"/>
        <w:ind w:left="1134"/>
        <w:rPr>
          <w:b/>
          <w:bCs/>
        </w:rPr>
      </w:pPr>
      <w:r w:rsidRPr="00602626">
        <w:rPr>
          <w:b/>
          <w:bCs/>
        </w:rPr>
        <w:t xml:space="preserve">1.2. Ссылка на образовательный стандарт и/или профессиональный стандарт </w:t>
      </w:r>
    </w:p>
    <w:p w:rsidR="00272B0E" w:rsidRDefault="00272B0E" w:rsidP="00272B0E">
      <w:pPr>
        <w:pStyle w:val="Default"/>
        <w:ind w:left="1134"/>
        <w:rPr>
          <w:b/>
          <w:bCs/>
          <w:sz w:val="23"/>
          <w:szCs w:val="23"/>
        </w:rPr>
      </w:pPr>
    </w:p>
    <w:tbl>
      <w:tblPr>
        <w:tblStyle w:val="a5"/>
        <w:tblW w:w="0" w:type="auto"/>
        <w:tblInd w:w="1242" w:type="dxa"/>
        <w:tblLook w:val="04A0"/>
      </w:tblPr>
      <w:tblGrid>
        <w:gridCol w:w="8080"/>
      </w:tblGrid>
      <w:tr w:rsidR="00272B0E" w:rsidTr="001832B5">
        <w:tc>
          <w:tcPr>
            <w:tcW w:w="8080" w:type="dxa"/>
          </w:tcPr>
          <w:p w:rsidR="00272B0E" w:rsidRDefault="00272B0E" w:rsidP="001832B5">
            <w:pPr>
              <w:pStyle w:val="Default"/>
              <w:ind w:left="1134" w:hanging="1245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Школьники</w:t>
            </w:r>
          </w:p>
        </w:tc>
      </w:tr>
      <w:tr w:rsidR="00272B0E" w:rsidTr="001832B5">
        <w:tc>
          <w:tcPr>
            <w:tcW w:w="8080" w:type="dxa"/>
          </w:tcPr>
          <w:p w:rsidR="00272B0E" w:rsidRDefault="00272B0E" w:rsidP="001832B5">
            <w:pPr>
              <w:pStyle w:val="Default"/>
              <w:ind w:left="1134" w:hanging="124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 </w:t>
            </w:r>
            <w:proofErr w:type="spellStart"/>
            <w:r>
              <w:rPr>
                <w:sz w:val="23"/>
                <w:szCs w:val="23"/>
              </w:rPr>
              <w:t>Минобрнауки</w:t>
            </w:r>
            <w:proofErr w:type="spellEnd"/>
            <w:r>
              <w:rPr>
                <w:sz w:val="23"/>
                <w:szCs w:val="23"/>
              </w:rPr>
              <w:t xml:space="preserve"> РФ от 19.12.2014 №1598 «Об утверждении ФГОС начального общего образования обучающихся с ОВЗ».</w:t>
            </w:r>
          </w:p>
        </w:tc>
      </w:tr>
      <w:tr w:rsidR="00272B0E" w:rsidTr="001832B5">
        <w:tc>
          <w:tcPr>
            <w:tcW w:w="8080" w:type="dxa"/>
          </w:tcPr>
          <w:p w:rsidR="00272B0E" w:rsidRDefault="00272B0E" w:rsidP="001832B5">
            <w:pPr>
              <w:pStyle w:val="Default"/>
              <w:ind w:left="1134" w:hanging="124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 </w:t>
            </w:r>
            <w:proofErr w:type="spellStart"/>
            <w:r>
              <w:rPr>
                <w:sz w:val="23"/>
                <w:szCs w:val="23"/>
              </w:rPr>
              <w:t>Минобрнауки</w:t>
            </w:r>
            <w:proofErr w:type="spellEnd"/>
            <w:r>
              <w:rPr>
                <w:sz w:val="23"/>
                <w:szCs w:val="23"/>
              </w:rPr>
              <w:t xml:space="preserve"> РФ от 19.12.2014 №1599 «Об утверждении ФГОС образования обучающихся умственной отсталостью (интеллектуальными нарушениями)»</w:t>
            </w:r>
          </w:p>
        </w:tc>
      </w:tr>
    </w:tbl>
    <w:p w:rsidR="00272B0E" w:rsidRDefault="00272B0E" w:rsidP="00272B0E">
      <w:pPr>
        <w:pStyle w:val="Default"/>
        <w:rPr>
          <w:sz w:val="23"/>
          <w:szCs w:val="23"/>
        </w:rPr>
      </w:pPr>
    </w:p>
    <w:p w:rsidR="00272B0E" w:rsidRDefault="00272B0E" w:rsidP="00272B0E">
      <w:pPr>
        <w:pStyle w:val="Default"/>
      </w:pPr>
    </w:p>
    <w:p w:rsidR="00272B0E" w:rsidRPr="00602626" w:rsidRDefault="00272B0E" w:rsidP="00272B0E">
      <w:pPr>
        <w:pStyle w:val="Default"/>
        <w:ind w:left="1134"/>
        <w:rPr>
          <w:b/>
          <w:bCs/>
        </w:rPr>
      </w:pPr>
      <w:r w:rsidRPr="00602626">
        <w:rPr>
          <w:b/>
          <w:bCs/>
        </w:rPr>
        <w:t xml:space="preserve">1.3. Требования к квалификации. </w:t>
      </w:r>
    </w:p>
    <w:p w:rsidR="00272B0E" w:rsidRPr="00602626" w:rsidRDefault="00272B0E" w:rsidP="00272B0E">
      <w:pPr>
        <w:pStyle w:val="Default"/>
        <w:ind w:left="1134"/>
      </w:pPr>
    </w:p>
    <w:p w:rsidR="00272B0E" w:rsidRPr="00602626" w:rsidRDefault="00272B0E" w:rsidP="00272B0E">
      <w:pPr>
        <w:pStyle w:val="Default"/>
        <w:ind w:left="1134"/>
      </w:pPr>
      <w:r w:rsidRPr="00602626">
        <w:t xml:space="preserve">Участники для выполнения задания должны владеть необходимыми </w:t>
      </w:r>
      <w:r w:rsidRPr="00602626">
        <w:rPr>
          <w:b/>
        </w:rPr>
        <w:t>знаниями</w:t>
      </w:r>
      <w:r w:rsidRPr="00602626">
        <w:t xml:space="preserve">: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правилами по техники безопасности;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основами композиции и </w:t>
      </w:r>
      <w:proofErr w:type="spellStart"/>
      <w:r w:rsidRPr="00602626">
        <w:t>цветоведения</w:t>
      </w:r>
      <w:proofErr w:type="spellEnd"/>
      <w:r w:rsidRPr="00602626">
        <w:t>;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классификацию и свойства бисера; </w:t>
      </w:r>
    </w:p>
    <w:p w:rsidR="00272B0E" w:rsidRPr="00602626" w:rsidRDefault="00272B0E" w:rsidP="00272B0E">
      <w:pPr>
        <w:pStyle w:val="Default"/>
        <w:ind w:left="1134"/>
      </w:pPr>
      <w:r w:rsidRPr="00602626">
        <w:t>- правила ухода и хранения изделий из бисера;</w:t>
      </w:r>
    </w:p>
    <w:p w:rsidR="00272B0E" w:rsidRPr="00602626" w:rsidRDefault="00272B0E" w:rsidP="00272B0E">
      <w:pPr>
        <w:pStyle w:val="Default"/>
        <w:ind w:left="1134"/>
      </w:pPr>
      <w:r w:rsidRPr="00602626">
        <w:t>- основные техники плетения бисером;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Участники для выполнения задания должны владеть необходимыми </w:t>
      </w:r>
      <w:r w:rsidRPr="00602626">
        <w:rPr>
          <w:b/>
        </w:rPr>
        <w:t>умениями</w:t>
      </w:r>
      <w:r w:rsidRPr="00602626">
        <w:t xml:space="preserve">: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-подготавливать рабочее место и следить за тем, чтобы оно было чистым, безопасным и комфортным;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гармонично сочетать бисер по цвету и форме;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составлять рабочие рисунки для композиционного исполнения </w:t>
      </w:r>
      <w:proofErr w:type="spellStart"/>
      <w:r w:rsidRPr="00602626">
        <w:t>бисероплетения</w:t>
      </w:r>
      <w:proofErr w:type="spellEnd"/>
      <w:r w:rsidRPr="00602626">
        <w:t xml:space="preserve">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правильно использовать инструменты и приспособления;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правильно выполнять основные приемы </w:t>
      </w:r>
      <w:proofErr w:type="spellStart"/>
      <w:r w:rsidRPr="00602626">
        <w:t>бисероплетения</w:t>
      </w:r>
      <w:proofErr w:type="spellEnd"/>
      <w:r w:rsidRPr="00602626">
        <w:t xml:space="preserve">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свободно пользоваться описаниями и схемами из литературных источников по </w:t>
      </w:r>
      <w:proofErr w:type="spellStart"/>
      <w:r w:rsidRPr="00602626">
        <w:t>бисероплетению</w:t>
      </w:r>
      <w:proofErr w:type="spellEnd"/>
      <w:r w:rsidRPr="00602626">
        <w:t xml:space="preserve">; </w:t>
      </w:r>
    </w:p>
    <w:p w:rsidR="00272B0E" w:rsidRPr="00602626" w:rsidRDefault="00272B0E" w:rsidP="00272B0E">
      <w:pPr>
        <w:pStyle w:val="Default"/>
        <w:ind w:left="1134"/>
      </w:pPr>
      <w:r w:rsidRPr="00602626">
        <w:lastRenderedPageBreak/>
        <w:t xml:space="preserve">Участники для выполнения задания должны владеть необходимыми </w:t>
      </w:r>
      <w:r w:rsidRPr="00602626">
        <w:rPr>
          <w:b/>
        </w:rPr>
        <w:t>навыками</w:t>
      </w:r>
      <w:r w:rsidRPr="00602626">
        <w:t xml:space="preserve">: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 на основе изученных приемов, выполнять отдельные элементы и сборку изделий;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-рассчитывать плотность </w:t>
      </w:r>
      <w:proofErr w:type="spellStart"/>
      <w:r w:rsidRPr="00602626">
        <w:t>бисероплетения</w:t>
      </w:r>
      <w:proofErr w:type="spellEnd"/>
      <w:r w:rsidRPr="00602626">
        <w:t xml:space="preserve">; </w:t>
      </w:r>
    </w:p>
    <w:p w:rsidR="00272B0E" w:rsidRPr="00602626" w:rsidRDefault="00272B0E" w:rsidP="00272B0E">
      <w:pPr>
        <w:pStyle w:val="Default"/>
        <w:ind w:left="1134"/>
      </w:pPr>
      <w:r w:rsidRPr="00602626">
        <w:t>-соблюдение безопасных методов труда.</w:t>
      </w:r>
    </w:p>
    <w:p w:rsidR="00272B0E" w:rsidRPr="004836EB" w:rsidRDefault="00272B0E" w:rsidP="00272B0E">
      <w:pPr>
        <w:pStyle w:val="Default"/>
        <w:ind w:left="1134"/>
        <w:rPr>
          <w:sz w:val="28"/>
          <w:szCs w:val="28"/>
        </w:rPr>
      </w:pPr>
    </w:p>
    <w:p w:rsidR="00272B0E" w:rsidRPr="00602626" w:rsidRDefault="00272B0E" w:rsidP="00272B0E">
      <w:pPr>
        <w:ind w:left="1134"/>
        <w:rPr>
          <w:rFonts w:ascii="Times New Roman" w:hAnsi="Times New Roman" w:cs="Times New Roman"/>
          <w:b/>
          <w:noProof/>
        </w:rPr>
      </w:pPr>
      <w:r w:rsidRPr="00602626">
        <w:rPr>
          <w:rFonts w:ascii="Times New Roman" w:hAnsi="Times New Roman" w:cs="Times New Roman"/>
          <w:b/>
          <w:noProof/>
        </w:rPr>
        <w:t>2.Конкурсное задание.</w:t>
      </w:r>
    </w:p>
    <w:p w:rsidR="00272B0E" w:rsidRPr="00602626" w:rsidRDefault="00272B0E" w:rsidP="00272B0E">
      <w:pPr>
        <w:ind w:left="1134"/>
        <w:rPr>
          <w:rFonts w:ascii="Times New Roman" w:hAnsi="Times New Roman" w:cs="Times New Roman"/>
          <w:b/>
          <w:noProof/>
        </w:rPr>
      </w:pPr>
      <w:r w:rsidRPr="00602626">
        <w:rPr>
          <w:rFonts w:ascii="Times New Roman" w:hAnsi="Times New Roman" w:cs="Times New Roman"/>
          <w:b/>
          <w:noProof/>
        </w:rPr>
        <w:t>2.1. краткое описание задания.</w:t>
      </w:r>
    </w:p>
    <w:p w:rsidR="00272B0E" w:rsidRPr="00602626" w:rsidRDefault="00272B0E" w:rsidP="00272B0E">
      <w:pPr>
        <w:ind w:left="1134"/>
        <w:rPr>
          <w:rFonts w:ascii="Times New Roman" w:hAnsi="Times New Roman" w:cs="Times New Roman"/>
          <w:b/>
          <w:noProof/>
        </w:rPr>
      </w:pPr>
    </w:p>
    <w:p w:rsidR="00272B0E" w:rsidRPr="00602626" w:rsidRDefault="00272B0E" w:rsidP="00272B0E">
      <w:pPr>
        <w:ind w:left="1134"/>
        <w:rPr>
          <w:rFonts w:ascii="Times New Roman" w:hAnsi="Times New Roman" w:cs="Times New Roman"/>
          <w:noProof/>
        </w:rPr>
      </w:pPr>
      <w:r w:rsidRPr="00602626">
        <w:rPr>
          <w:rFonts w:ascii="Times New Roman" w:hAnsi="Times New Roman" w:cs="Times New Roman"/>
          <w:b/>
          <w:noProof/>
        </w:rPr>
        <w:t xml:space="preserve">Школьники: </w:t>
      </w:r>
      <w:r w:rsidRPr="00602626">
        <w:rPr>
          <w:rFonts w:ascii="Times New Roman" w:hAnsi="Times New Roman" w:cs="Times New Roman"/>
          <w:noProof/>
        </w:rPr>
        <w:t>в ходе выполнения конкурного задания необходимо выполнить кулон "Ромашка" в технике ндебеле.</w:t>
      </w:r>
    </w:p>
    <w:p w:rsidR="00272B0E" w:rsidRPr="00602626" w:rsidRDefault="00272B0E" w:rsidP="00272B0E">
      <w:pPr>
        <w:pStyle w:val="Default"/>
        <w:ind w:left="1134"/>
      </w:pPr>
    </w:p>
    <w:p w:rsidR="00272B0E" w:rsidRPr="00602626" w:rsidRDefault="00272B0E" w:rsidP="00272B0E">
      <w:pPr>
        <w:pStyle w:val="Default"/>
        <w:ind w:left="1134"/>
        <w:rPr>
          <w:b/>
          <w:bCs/>
        </w:rPr>
      </w:pPr>
      <w:r w:rsidRPr="00602626">
        <w:rPr>
          <w:b/>
          <w:bCs/>
        </w:rPr>
        <w:t xml:space="preserve">2.2. Структура и описание конкурсного задания (школьники). </w:t>
      </w:r>
    </w:p>
    <w:p w:rsidR="00272B0E" w:rsidRPr="00602626" w:rsidRDefault="00272B0E" w:rsidP="00272B0E">
      <w:pPr>
        <w:pStyle w:val="Default"/>
        <w:rPr>
          <w:b/>
          <w:bCs/>
        </w:rPr>
      </w:pPr>
    </w:p>
    <w:p w:rsidR="00272B0E" w:rsidRDefault="00272B0E" w:rsidP="00272B0E">
      <w:pPr>
        <w:pStyle w:val="Default"/>
        <w:rPr>
          <w:b/>
          <w:bCs/>
          <w:sz w:val="23"/>
          <w:szCs w:val="23"/>
        </w:rPr>
      </w:pPr>
    </w:p>
    <w:tbl>
      <w:tblPr>
        <w:tblStyle w:val="a5"/>
        <w:tblW w:w="0" w:type="auto"/>
        <w:tblInd w:w="1242" w:type="dxa"/>
        <w:tblLook w:val="04A0"/>
      </w:tblPr>
      <w:tblGrid>
        <w:gridCol w:w="1497"/>
        <w:gridCol w:w="2031"/>
        <w:gridCol w:w="1817"/>
        <w:gridCol w:w="1824"/>
        <w:gridCol w:w="1858"/>
      </w:tblGrid>
      <w:tr w:rsidR="00272B0E" w:rsidTr="001832B5">
        <w:tc>
          <w:tcPr>
            <w:tcW w:w="1497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Категория</w:t>
            </w:r>
          </w:p>
        </w:tc>
        <w:tc>
          <w:tcPr>
            <w:tcW w:w="2031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Наименование и описание модуля</w:t>
            </w:r>
          </w:p>
        </w:tc>
        <w:tc>
          <w:tcPr>
            <w:tcW w:w="1817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День</w:t>
            </w:r>
          </w:p>
        </w:tc>
        <w:tc>
          <w:tcPr>
            <w:tcW w:w="1824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Время</w:t>
            </w:r>
          </w:p>
        </w:tc>
        <w:tc>
          <w:tcPr>
            <w:tcW w:w="1858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Результат</w:t>
            </w:r>
          </w:p>
        </w:tc>
      </w:tr>
      <w:tr w:rsidR="00272B0E" w:rsidTr="001832B5">
        <w:tc>
          <w:tcPr>
            <w:tcW w:w="1497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Школьники</w:t>
            </w:r>
          </w:p>
        </w:tc>
        <w:tc>
          <w:tcPr>
            <w:tcW w:w="2031" w:type="dxa"/>
          </w:tcPr>
          <w:p w:rsidR="00272B0E" w:rsidRDefault="00272B0E" w:rsidP="001832B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Модуль 1. </w:t>
            </w:r>
          </w:p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Изготовление пояска.</w:t>
            </w:r>
          </w:p>
        </w:tc>
        <w:tc>
          <w:tcPr>
            <w:tcW w:w="1817" w:type="dxa"/>
          </w:tcPr>
          <w:p w:rsidR="00272B0E" w:rsidRDefault="00272B0E" w:rsidP="001832B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день </w:t>
            </w:r>
          </w:p>
        </w:tc>
        <w:tc>
          <w:tcPr>
            <w:tcW w:w="1824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 мин.</w:t>
            </w:r>
          </w:p>
        </w:tc>
        <w:tc>
          <w:tcPr>
            <w:tcW w:w="1858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Поясок замкнут в кольцо. Бусина закреплена.</w:t>
            </w:r>
          </w:p>
        </w:tc>
      </w:tr>
      <w:tr w:rsidR="00272B0E" w:rsidTr="001832B5">
        <w:tc>
          <w:tcPr>
            <w:tcW w:w="1497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031" w:type="dxa"/>
          </w:tcPr>
          <w:p w:rsidR="00272B0E" w:rsidRDefault="00272B0E" w:rsidP="001832B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Модуль 2. </w:t>
            </w:r>
          </w:p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Плетение лепестков в технике </w:t>
            </w:r>
            <w:proofErr w:type="spellStart"/>
            <w:r>
              <w:rPr>
                <w:sz w:val="23"/>
                <w:szCs w:val="23"/>
              </w:rPr>
              <w:t>ндебеле</w:t>
            </w:r>
            <w:proofErr w:type="spellEnd"/>
          </w:p>
        </w:tc>
        <w:tc>
          <w:tcPr>
            <w:tcW w:w="1817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824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ч 30мин.</w:t>
            </w:r>
          </w:p>
        </w:tc>
        <w:tc>
          <w:tcPr>
            <w:tcW w:w="1858" w:type="dxa"/>
          </w:tcPr>
          <w:p w:rsidR="00272B0E" w:rsidRDefault="00272B0E" w:rsidP="001832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Колечко закреплено. Кулон готов.</w:t>
            </w:r>
          </w:p>
        </w:tc>
      </w:tr>
    </w:tbl>
    <w:p w:rsidR="00272B0E" w:rsidRDefault="00272B0E" w:rsidP="00272B0E">
      <w:pPr>
        <w:pStyle w:val="Default"/>
        <w:ind w:left="1134"/>
        <w:rPr>
          <w:b/>
          <w:sz w:val="23"/>
          <w:szCs w:val="23"/>
        </w:rPr>
      </w:pPr>
    </w:p>
    <w:p w:rsidR="00272B0E" w:rsidRPr="00602626" w:rsidRDefault="00272B0E" w:rsidP="00272B0E">
      <w:pPr>
        <w:pStyle w:val="Default"/>
        <w:ind w:left="1134"/>
        <w:rPr>
          <w:b/>
        </w:rPr>
      </w:pPr>
      <w:r w:rsidRPr="00602626">
        <w:rPr>
          <w:b/>
        </w:rPr>
        <w:t>2.3. Последовательность выполнения задания.</w:t>
      </w:r>
    </w:p>
    <w:p w:rsidR="00272B0E" w:rsidRDefault="00272B0E" w:rsidP="00272B0E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2B0E" w:rsidRPr="00866762" w:rsidRDefault="00272B0E" w:rsidP="00272B0E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6762">
        <w:rPr>
          <w:rFonts w:ascii="Times New Roman" w:eastAsia="Times New Roman" w:hAnsi="Times New Roman" w:cs="Times New Roman"/>
          <w:sz w:val="28"/>
          <w:szCs w:val="28"/>
        </w:rPr>
        <w:t>Кулон «Ромашка»</w:t>
      </w:r>
    </w:p>
    <w:tbl>
      <w:tblPr>
        <w:tblStyle w:val="a5"/>
        <w:tblpPr w:leftFromText="180" w:rightFromText="180" w:vertAnchor="text" w:horzAnchor="margin" w:tblpXSpec="right" w:tblpY="252"/>
        <w:tblW w:w="0" w:type="auto"/>
        <w:tblLook w:val="04A0"/>
      </w:tblPr>
      <w:tblGrid>
        <w:gridCol w:w="4785"/>
        <w:gridCol w:w="4537"/>
      </w:tblGrid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695325" cy="1876424"/>
                  <wp:effectExtent l="0" t="0" r="0" b="0"/>
                  <wp:docPr id="42" name="Рисунок 1" descr="C:\Users\user\Desktop\Новая папка\DCIM\Camera\IMG_20210910_12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DCIM\Camera\IMG_20210910_12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928" t="10769" r="28756" b="7631"/>
                          <a:stretch/>
                        </pic:blipFill>
                        <pic:spPr bwMode="auto">
                          <a:xfrm>
                            <a:off x="0" y="0"/>
                            <a:ext cx="695925" cy="18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100782" cy="1866265"/>
                  <wp:effectExtent l="0" t="0" r="0" b="0"/>
                  <wp:docPr id="43" name="Рисунок 2" descr="C:\Users\user\Desktop\Новая папка\DCIM\Camera\IMG_20210910_12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DCIM\Camera\IMG_20210910_120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054" t="36424" r="43202" b="2868"/>
                          <a:stretch/>
                        </pic:blipFill>
                        <pic:spPr bwMode="auto">
                          <a:xfrm>
                            <a:off x="0" y="0"/>
                            <a:ext cx="1104206" cy="187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C96A80" w:rsidRDefault="00272B0E" w:rsidP="00183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Вдеть </w:t>
            </w:r>
            <w:proofErr w:type="spellStart"/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мононить</w:t>
            </w:r>
            <w:proofErr w:type="spellEnd"/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иглу, завязать узелок. Плетём двойной нитью. Работаем жёлтым бисером.</w:t>
            </w: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2. Набрать 4 бисерины, сомкнуть в кольцо, завязать концы нити, пройти иглой в 2 бисерины.</w:t>
            </w: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3. Нанизать 2 бисерины и продеть нить через 2 бисерины вниз</w:t>
            </w:r>
          </w:p>
          <w:p w:rsidR="00272B0E" w:rsidRPr="00C96A80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2B0E" w:rsidTr="001832B5">
        <w:trPr>
          <w:trHeight w:val="2824"/>
        </w:trPr>
        <w:tc>
          <w:tcPr>
            <w:tcW w:w="4785" w:type="dxa"/>
          </w:tcPr>
          <w:p w:rsidR="00272B0E" w:rsidRDefault="00272B0E" w:rsidP="001832B5">
            <w:pPr>
              <w:rPr>
                <w:noProof/>
              </w:rPr>
            </w:pPr>
            <w:r w:rsidRPr="00504AD6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990600" cy="1739054"/>
                  <wp:effectExtent l="0" t="0" r="0" b="0"/>
                  <wp:docPr id="44" name="Рисунок 3" descr="C:\Users\user\Desktop\Новая папка\DCIM\Camera\IMG_20210910_12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DCIM\Camera\IMG_20210910_120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880" t="23528" r="30826" b="4986"/>
                          <a:stretch/>
                        </pic:blipFill>
                        <pic:spPr bwMode="auto">
                          <a:xfrm>
                            <a:off x="0" y="0"/>
                            <a:ext cx="993991" cy="174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5.  Пройти иглой через 3 бисеринки вверх</w:t>
            </w:r>
          </w:p>
          <w:p w:rsidR="00272B0E" w:rsidRPr="00C96A80" w:rsidRDefault="00272B0E" w:rsidP="00183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962153" cy="933451"/>
                  <wp:effectExtent l="0" t="514350" r="0" b="495300"/>
                  <wp:docPr id="45" name="Рисунок 4" descr="C:\Users\user\Desktop\Новая папка\DCIM\Camera\IMG_20210910_12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DCIM\Camera\IMG_20210910_120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715" t="36470" r="5027" b="13890"/>
                          <a:stretch/>
                        </pic:blipFill>
                        <pic:spPr bwMode="auto">
                          <a:xfrm rot="5400000">
                            <a:off x="0" y="0"/>
                            <a:ext cx="1963971" cy="9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6. Нанизать 2 бисеринки и пройти иглой вниз в 2 бисеринки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000125" cy="2236236"/>
                  <wp:effectExtent l="0" t="0" r="0" b="0"/>
                  <wp:docPr id="46" name="Рисунок 5" descr="C:\Users\user\Desktop\Новая папка\DCIM\Camera\IMG_20210910_12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DCIM\Camera\IMG_20210910_120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174" t="11122" r="14952" b="-1469"/>
                          <a:stretch/>
                        </pic:blipFill>
                        <pic:spPr bwMode="auto">
                          <a:xfrm>
                            <a:off x="0" y="0"/>
                            <a:ext cx="1004048" cy="224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 xml:space="preserve">7. Далее проходим иглой вверх в 3 бисеринки. Продолжаем плести аналогичным способом. 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904875" cy="2065716"/>
                  <wp:effectExtent l="0" t="0" r="0" b="0"/>
                  <wp:docPr id="47" name="Рисунок 6" descr="C:\Users\user\Desktop\Новая папка\DCIM\Camera\IMG_20210910_13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DCIM\Camera\IMG_20210910_130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142" t="19382" r="34201" b="4159"/>
                          <a:stretch/>
                        </pic:blipFill>
                        <pic:spPr bwMode="auto">
                          <a:xfrm>
                            <a:off x="0" y="0"/>
                            <a:ext cx="907067" cy="207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066800" cy="1066800"/>
                  <wp:effectExtent l="0" t="0" r="0" b="0"/>
                  <wp:docPr id="48" name="Рисунок 7" descr="C:\Users\user\Desktop\Новая папка\DCIM\Camera\IMG_20210910_13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DCIM\Camera\IMG_20210910_131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664" t="36425" r="25532" b="24722"/>
                          <a:stretch/>
                        </pic:blipFill>
                        <pic:spPr bwMode="auto">
                          <a:xfrm>
                            <a:off x="0" y="0"/>
                            <a:ext cx="1067422" cy="106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8. Плетём поясок из 24 рядов бусин, замыкаем в кольцо.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894984" cy="1628775"/>
                  <wp:effectExtent l="0" t="0" r="0" b="0"/>
                  <wp:docPr id="49" name="Рисунок 8" descr="C:\Users\user\Desktop\Новая папка\DCIM\Camera\IMG_20210910_13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DCIM\Camera\IMG_20210910_131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0" t="30638" r="28426" b="26053"/>
                          <a:stretch/>
                        </pic:blipFill>
                        <pic:spPr bwMode="auto">
                          <a:xfrm>
                            <a:off x="0" y="0"/>
                            <a:ext cx="1896456" cy="16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9. Закрепляем внутри пояска бусину.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952343" cy="1266825"/>
                  <wp:effectExtent l="0" t="0" r="0" b="0"/>
                  <wp:docPr id="50" name="Рисунок 9" descr="C:\Users\user\Desktop\Новая папка\DCIM\Camera\IMG_20210910_13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\DCIM\Camera\IMG_20210910_133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05" t="50175" r="11641" b="7848"/>
                          <a:stretch/>
                        </pic:blipFill>
                        <pic:spPr bwMode="auto">
                          <a:xfrm>
                            <a:off x="0" y="0"/>
                            <a:ext cx="1954017" cy="126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1352550" cy="962025"/>
                  <wp:effectExtent l="0" t="0" r="0" b="0"/>
                  <wp:docPr id="51" name="Рисунок 10" descr="C:\Users\user\Desktop\Новая папка\DCIM\Camera\IMG_20210910_13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DCIM\Camera\IMG_20210910_133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09" t="42273" r="31479" b="29821"/>
                          <a:stretch/>
                        </pic:blipFill>
                        <pic:spPr bwMode="auto">
                          <a:xfrm>
                            <a:off x="0" y="0"/>
                            <a:ext cx="1353468" cy="96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2674124" cy="2494813"/>
                  <wp:effectExtent l="0" t="0" r="0" b="0"/>
                  <wp:docPr id="52" name="Рисунок 11" descr="C:\Users\user\Desktop\Новая папка\DCIM\Camera\IMG_20210910_13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DCIM\Camera\IMG_20210910_134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17" t="28814" r="23909" b="20685"/>
                          <a:stretch/>
                        </pic:blipFill>
                        <pic:spPr bwMode="auto">
                          <a:xfrm>
                            <a:off x="0" y="0"/>
                            <a:ext cx="2680360" cy="250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10. Оплетаем первый ряд пояска белым бисером.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>
            <w:r w:rsidRPr="00504AD6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495550" cy="2105025"/>
                  <wp:effectExtent l="0" t="0" r="0" b="0"/>
                  <wp:docPr id="53" name="Рисунок 12" descr="C:\Users\user\Desktop\Новая папка\DCIM\Camera\IMG_20210910_13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DCIM\Camera\IMG_20210910_134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59" t="36390" r="26585" b="21504"/>
                          <a:stretch/>
                        </pic:blipFill>
                        <pic:spPr bwMode="auto">
                          <a:xfrm>
                            <a:off x="0" y="0"/>
                            <a:ext cx="2497376" cy="210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11.. Оплетаем второй ряд пояска. Пары бисеринок располагаем между пар  первого ряда.</w:t>
            </w:r>
          </w:p>
        </w:tc>
      </w:tr>
      <w:tr w:rsidR="00272B0E" w:rsidTr="001832B5">
        <w:tc>
          <w:tcPr>
            <w:tcW w:w="4785" w:type="dxa"/>
          </w:tcPr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2679970" cy="2581275"/>
                  <wp:effectExtent l="0" t="0" r="0" b="0"/>
                  <wp:docPr id="54" name="Рисунок 13" descr="C:\Users\user\Desktop\Новая папка\DCIM\Camera\IMG_20210910_13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DCIM\Camera\IMG_20210910_135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27" t="22757" r="16594" b="24596"/>
                          <a:stretch/>
                        </pic:blipFill>
                        <pic:spPr bwMode="auto">
                          <a:xfrm>
                            <a:off x="0" y="0"/>
                            <a:ext cx="2682103" cy="25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12.Теперь плетем по кругу, прибавляем над каждым лепестком по две бисерины и проходим по всей длине лепестка.</w:t>
            </w:r>
          </w:p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2657475" cy="2486025"/>
                  <wp:effectExtent l="0" t="0" r="0" b="0"/>
                  <wp:docPr id="55" name="Рисунок 14" descr="C:\Users\user\Desktop\Новая папка\DCIM\Camera\IMG_20210912_16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DCIM\Camera\IMG_20210912_16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588" t="21184" r="18113" b="28090"/>
                          <a:stretch/>
                        </pic:blipFill>
                        <pic:spPr bwMode="auto">
                          <a:xfrm>
                            <a:off x="0" y="0"/>
                            <a:ext cx="2659758" cy="24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 xml:space="preserve">13.  </w:t>
            </w: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Плетем аналогичным способом до тех пор, пока в каждом лепестке не будет по пять пар бисерин.</w:t>
            </w:r>
          </w:p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739210" cy="2409040"/>
                  <wp:effectExtent l="0" t="0" r="0" b="0"/>
                  <wp:docPr id="56" name="Рисунок 15" descr="C:\Users\user\Desktop\Новая папка\DCIM\Camera\IMG_20210912_16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DCIM\Camera\IMG_20210912_163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55" t="34132" r="16205" b="13733"/>
                          <a:stretch/>
                        </pic:blipFill>
                        <pic:spPr bwMode="auto">
                          <a:xfrm>
                            <a:off x="0" y="0"/>
                            <a:ext cx="2745641" cy="241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14..</w:t>
            </w: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Плетем дальше, набирая по две бисерины наверху каждого лепестка, но нить опускаем не до конца, а выводим её сверху третьей пары бисерин, нанизываем одну </w:t>
            </w: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бисеринку и переходим на следующий лепесток.</w:t>
            </w:r>
          </w:p>
          <w:p w:rsidR="00272B0E" w:rsidRPr="00866762" w:rsidRDefault="00272B0E" w:rsidP="001832B5">
            <w:pPr>
              <w:spacing w:after="15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В каждом лепестке должно быть по 7 пар бисеринок.</w:t>
            </w:r>
          </w:p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2647315" cy="2230733"/>
                  <wp:effectExtent l="0" t="0" r="0" b="0"/>
                  <wp:docPr id="57" name="Рисунок 16" descr="C:\Users\user\Desktop\Новая папка\DCIM\Camera\IMG_20210912_16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DCIM\Camera\IMG_20210912_164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9" t="27819" r="4653" b="15520"/>
                          <a:stretch/>
                        </pic:blipFill>
                        <pic:spPr bwMode="auto">
                          <a:xfrm>
                            <a:off x="0" y="0"/>
                            <a:ext cx="2650324" cy="22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272B0E" w:rsidRPr="00866762" w:rsidRDefault="00272B0E" w:rsidP="001832B5">
            <w:pPr>
              <w:spacing w:after="15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 w:rsidRPr="00866762">
              <w:rPr>
                <w:rFonts w:ascii="Times New Roman" w:eastAsia="Times New Roman" w:hAnsi="Times New Roman" w:cs="Times New Roman"/>
                <w:sz w:val="28"/>
                <w:szCs w:val="28"/>
              </w:rPr>
              <w:t>Сейчас мы будем крепить колечко для кулона. Для этого идем до конца лепестка, как бы начиная новый круг, на конце лепестка надеваем на нитку колечко и спускаемся по лепестку до центральной бисеринки, поднимаемся на новый лепесток и наверху нанизываем одну бисеринку. Идем так до конца круга.</w:t>
            </w:r>
          </w:p>
          <w:p w:rsidR="00272B0E" w:rsidRPr="00C96A80" w:rsidRDefault="00272B0E" w:rsidP="00183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drawing>
                <wp:inline distT="0" distB="0" distL="0" distR="0">
                  <wp:extent cx="2428875" cy="2428875"/>
                  <wp:effectExtent l="0" t="0" r="0" b="0"/>
                  <wp:docPr id="58" name="Рисунок 17" descr="C:\Users\user\Desktop\Новая папка\DCIM\Camera\IMG_20210912_18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ая папка\DCIM\Camera\IMG_20210912_185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1" t="24053" r="10046" b="8722"/>
                          <a:stretch/>
                        </pic:blipFill>
                        <pic:spPr bwMode="auto">
                          <a:xfrm>
                            <a:off x="0" y="0"/>
                            <a:ext cx="2428940" cy="242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272B0E" w:rsidRPr="00C96A80" w:rsidRDefault="00272B0E" w:rsidP="00183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2B0E" w:rsidTr="001832B5">
        <w:tc>
          <w:tcPr>
            <w:tcW w:w="4785" w:type="dxa"/>
          </w:tcPr>
          <w:p w:rsidR="00272B0E" w:rsidRDefault="00272B0E" w:rsidP="001832B5"/>
          <w:p w:rsidR="00272B0E" w:rsidRDefault="00272B0E" w:rsidP="001832B5">
            <w:r w:rsidRPr="00504AD6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438400" cy="2514600"/>
                  <wp:effectExtent l="0" t="0" r="0" b="0"/>
                  <wp:docPr id="59" name="Рисунок 18" descr="C:\Users\user\Desktop\Новая папка\DCIM\Camera\IMG_20210912_18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DCIM\Camera\IMG_20210912_185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758" t="9025" r="21480" b="11552"/>
                          <a:stretch/>
                        </pic:blipFill>
                        <pic:spPr bwMode="auto">
                          <a:xfrm>
                            <a:off x="0" y="0"/>
                            <a:ext cx="2440102" cy="25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B0E" w:rsidRDefault="00272B0E" w:rsidP="001832B5"/>
        </w:tc>
        <w:tc>
          <w:tcPr>
            <w:tcW w:w="4537" w:type="dxa"/>
          </w:tcPr>
          <w:p w:rsidR="00272B0E" w:rsidRDefault="00272B0E" w:rsidP="00183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2B0E" w:rsidRPr="00866762" w:rsidRDefault="00272B0E" w:rsidP="0018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762">
              <w:rPr>
                <w:rFonts w:ascii="Times New Roman" w:hAnsi="Times New Roman" w:cs="Times New Roman"/>
                <w:sz w:val="28"/>
                <w:szCs w:val="28"/>
              </w:rPr>
              <w:t>16. Второй ряд выполняем аналогично первому, но лепестки состоят из 6 пар бусинок.</w:t>
            </w:r>
          </w:p>
        </w:tc>
      </w:tr>
    </w:tbl>
    <w:p w:rsidR="00272B0E" w:rsidRDefault="00272B0E" w:rsidP="00272B0E">
      <w:pPr>
        <w:ind w:left="1134"/>
      </w:pPr>
    </w:p>
    <w:p w:rsidR="00272B0E" w:rsidRDefault="00272B0E" w:rsidP="00272B0E">
      <w:pPr>
        <w:autoSpaceDE w:val="0"/>
        <w:autoSpaceDN w:val="0"/>
        <w:adjustRightInd w:val="0"/>
        <w:ind w:left="1134"/>
        <w:rPr>
          <w:rFonts w:ascii="Times New Roman" w:hAnsi="Times New Roman" w:cs="Times New Roman"/>
          <w:b/>
          <w:bCs/>
          <w:sz w:val="23"/>
          <w:szCs w:val="23"/>
        </w:rPr>
      </w:pPr>
    </w:p>
    <w:p w:rsidR="00272B0E" w:rsidRDefault="00272B0E" w:rsidP="00272B0E">
      <w:pPr>
        <w:autoSpaceDE w:val="0"/>
        <w:autoSpaceDN w:val="0"/>
        <w:adjustRightInd w:val="0"/>
        <w:ind w:left="1134"/>
        <w:rPr>
          <w:rFonts w:ascii="Times New Roman" w:hAnsi="Times New Roman" w:cs="Times New Roman"/>
          <w:b/>
          <w:bCs/>
          <w:sz w:val="23"/>
          <w:szCs w:val="23"/>
        </w:rPr>
      </w:pPr>
    </w:p>
    <w:p w:rsidR="00272B0E" w:rsidRDefault="00272B0E" w:rsidP="00272B0E">
      <w:pPr>
        <w:autoSpaceDE w:val="0"/>
        <w:autoSpaceDN w:val="0"/>
        <w:adjustRightInd w:val="0"/>
        <w:ind w:left="1134"/>
        <w:rPr>
          <w:rFonts w:ascii="Times New Roman" w:hAnsi="Times New Roman" w:cs="Times New Roman"/>
          <w:b/>
          <w:bCs/>
          <w:sz w:val="23"/>
          <w:szCs w:val="23"/>
        </w:rPr>
      </w:pPr>
    </w:p>
    <w:p w:rsidR="00272B0E" w:rsidRDefault="00272B0E" w:rsidP="00272B0E">
      <w:pPr>
        <w:autoSpaceDE w:val="0"/>
        <w:autoSpaceDN w:val="0"/>
        <w:adjustRightInd w:val="0"/>
        <w:ind w:left="1134"/>
        <w:rPr>
          <w:rFonts w:ascii="Times New Roman" w:hAnsi="Times New Roman" w:cs="Times New Roman"/>
          <w:b/>
          <w:bCs/>
          <w:sz w:val="23"/>
          <w:szCs w:val="23"/>
        </w:rPr>
      </w:pPr>
      <w:r w:rsidRPr="005C40C0">
        <w:rPr>
          <w:rFonts w:ascii="Times New Roman" w:hAnsi="Times New Roman" w:cs="Times New Roman"/>
          <w:b/>
          <w:bCs/>
          <w:sz w:val="23"/>
          <w:szCs w:val="23"/>
        </w:rPr>
        <w:t>2.4. Критерии2.4. Критерии оценки выполнения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5C40C0">
        <w:rPr>
          <w:rFonts w:ascii="Times New Roman" w:hAnsi="Times New Roman" w:cs="Times New Roman"/>
          <w:b/>
          <w:bCs/>
          <w:sz w:val="23"/>
          <w:szCs w:val="23"/>
        </w:rPr>
        <w:t>задания.</w:t>
      </w:r>
    </w:p>
    <w:p w:rsidR="00272B0E" w:rsidRDefault="00272B0E" w:rsidP="00272B0E">
      <w:pPr>
        <w:pStyle w:val="Default"/>
        <w:ind w:left="1276" w:hanging="142"/>
        <w:rPr>
          <w:sz w:val="23"/>
          <w:szCs w:val="23"/>
        </w:rPr>
      </w:pPr>
    </w:p>
    <w:tbl>
      <w:tblPr>
        <w:tblW w:w="8931" w:type="dxa"/>
        <w:tblInd w:w="124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76"/>
        <w:gridCol w:w="4394"/>
        <w:gridCol w:w="1985"/>
        <w:gridCol w:w="1276"/>
      </w:tblGrid>
      <w:tr w:rsidR="00272B0E" w:rsidRPr="005C40C0" w:rsidTr="001832B5">
        <w:trPr>
          <w:trHeight w:val="288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Модуль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Критерии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Максимальный балл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Баллы</w:t>
            </w: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bottom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Школьники</w:t>
            </w:r>
          </w:p>
        </w:tc>
        <w:tc>
          <w:tcPr>
            <w:tcW w:w="1985" w:type="dxa"/>
            <w:tcBorders>
              <w:top w:val="single" w:sz="2" w:space="0" w:color="000000"/>
              <w:bottom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190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Модуль 1.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Организация рабочего места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Правильное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использовани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е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материалов и инструментов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191"/>
        </w:trPr>
        <w:tc>
          <w:tcPr>
            <w:tcW w:w="1276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Владение описанием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работы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190"/>
        </w:trPr>
        <w:tc>
          <w:tcPr>
            <w:tcW w:w="1276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Расчёт бисеринок для пояска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190"/>
        </w:trPr>
        <w:tc>
          <w:tcPr>
            <w:tcW w:w="1276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Качество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работы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Соблюдение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правил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техники безопасности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Модуль 2.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Владение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техникой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ндебеле</w:t>
            </w:r>
            <w:proofErr w:type="spellEnd"/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(ровное укладывание бисера в лепестках)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left w:val="single" w:sz="6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Оплётка 1 и 2 ряда пояска в шахматном порядке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left w:val="single" w:sz="6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Расчёт бисера в лепестках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left w:val="single" w:sz="6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Качество крепления колечка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vMerge/>
            <w:tcBorders>
              <w:left w:val="single" w:sz="6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Отсутствие торчащих концов нити в готовом изделии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190"/>
        </w:trPr>
        <w:tc>
          <w:tcPr>
            <w:tcW w:w="1276" w:type="dxa"/>
            <w:vMerge/>
            <w:tcBorders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Эстетическое восприятие изделия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(субъективная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оценка)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2B0E" w:rsidRPr="005C40C0" w:rsidTr="001832B5">
        <w:trPr>
          <w:trHeight w:val="281"/>
        </w:trPr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Итого: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C40C0">
              <w:rPr>
                <w:rFonts w:ascii="Times New Roman" w:hAnsi="Times New Roman" w:cs="Times New Roman"/>
                <w:sz w:val="23"/>
                <w:szCs w:val="23"/>
              </w:rPr>
              <w:t>100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72B0E" w:rsidRPr="005C40C0" w:rsidRDefault="00272B0E" w:rsidP="001832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B0E" w:rsidRDefault="00272B0E" w:rsidP="00272B0E">
      <w:pPr>
        <w:pStyle w:val="Default"/>
        <w:ind w:firstLine="709"/>
        <w:rPr>
          <w:sz w:val="23"/>
          <w:szCs w:val="23"/>
        </w:rPr>
      </w:pPr>
    </w:p>
    <w:p w:rsidR="00272B0E" w:rsidRPr="00602626" w:rsidRDefault="00272B0E" w:rsidP="00272B0E">
      <w:pPr>
        <w:pStyle w:val="Default"/>
        <w:ind w:left="1134"/>
      </w:pPr>
      <w:r w:rsidRPr="00602626">
        <w:t xml:space="preserve">Максимальное количество баллов по критериям – 10 баллов. </w:t>
      </w:r>
    </w:p>
    <w:p w:rsidR="00272B0E" w:rsidRPr="00602626" w:rsidRDefault="00272B0E" w:rsidP="00272B0E">
      <w:pPr>
        <w:pStyle w:val="Default"/>
        <w:ind w:left="1134"/>
      </w:pPr>
      <w:r w:rsidRPr="00602626">
        <w:t xml:space="preserve">10-8 баллов – безупречно выполненная работа; </w:t>
      </w:r>
    </w:p>
    <w:p w:rsidR="00272B0E" w:rsidRPr="00602626" w:rsidRDefault="00272B0E" w:rsidP="00272B0E">
      <w:pPr>
        <w:pStyle w:val="Default"/>
        <w:ind w:left="1134"/>
      </w:pPr>
      <w:r w:rsidRPr="00602626">
        <w:t>7-5 баллов - работа выполнена аккуратно, имеется небольшой изъян, неровное расположение бисера;</w:t>
      </w:r>
    </w:p>
    <w:p w:rsidR="00272B0E" w:rsidRPr="00602626" w:rsidRDefault="00272B0E" w:rsidP="00272B0E">
      <w:pPr>
        <w:ind w:left="1134"/>
        <w:rPr>
          <w:rFonts w:ascii="Times New Roman" w:hAnsi="Times New Roman" w:cs="Times New Roman"/>
        </w:rPr>
      </w:pPr>
      <w:r w:rsidRPr="00602626">
        <w:rPr>
          <w:rFonts w:ascii="Times New Roman" w:hAnsi="Times New Roman" w:cs="Times New Roman"/>
        </w:rPr>
        <w:t>4-1 балла – торчат нитки, количество бисерин не соответствует МК, представленная работа выполнена небрежно.</w:t>
      </w:r>
    </w:p>
    <w:p w:rsidR="00272B0E" w:rsidRPr="00602626" w:rsidRDefault="00272B0E" w:rsidP="00272B0E">
      <w:pPr>
        <w:ind w:left="709"/>
        <w:rPr>
          <w:rFonts w:ascii="Times New Roman" w:hAnsi="Times New Roman" w:cs="Times New Roman"/>
        </w:rPr>
      </w:pPr>
    </w:p>
    <w:p w:rsidR="00272B0E" w:rsidRPr="004836EB" w:rsidRDefault="00272B0E" w:rsidP="00272B0E">
      <w:pPr>
        <w:pStyle w:val="Default"/>
        <w:ind w:left="709"/>
        <w:rPr>
          <w:b/>
          <w:bCs/>
          <w:sz w:val="28"/>
          <w:szCs w:val="28"/>
        </w:rPr>
      </w:pPr>
    </w:p>
    <w:p w:rsidR="00272B0E" w:rsidRDefault="00272B0E" w:rsidP="00272B0E">
      <w:pPr>
        <w:pStyle w:val="Default"/>
        <w:ind w:left="1134"/>
        <w:rPr>
          <w:b/>
          <w:bCs/>
        </w:rPr>
      </w:pPr>
      <w:bookmarkStart w:id="0" w:name="_GoBack"/>
      <w:bookmarkEnd w:id="0"/>
    </w:p>
    <w:p w:rsidR="00272B0E" w:rsidRDefault="00272B0E" w:rsidP="00272B0E">
      <w:pPr>
        <w:pStyle w:val="Default"/>
        <w:ind w:left="1134"/>
        <w:rPr>
          <w:b/>
          <w:bCs/>
        </w:rPr>
      </w:pPr>
    </w:p>
    <w:p w:rsidR="00272B0E" w:rsidRDefault="00272B0E" w:rsidP="00272B0E">
      <w:pPr>
        <w:pStyle w:val="Default"/>
        <w:ind w:left="1134"/>
        <w:rPr>
          <w:b/>
          <w:bCs/>
        </w:rPr>
      </w:pPr>
    </w:p>
    <w:p w:rsidR="00272B0E" w:rsidRPr="00602626" w:rsidRDefault="00272B0E" w:rsidP="00272B0E">
      <w:pPr>
        <w:pStyle w:val="Default"/>
        <w:ind w:left="1134"/>
        <w:rPr>
          <w:b/>
          <w:bCs/>
        </w:rPr>
      </w:pPr>
      <w:r w:rsidRPr="00602626">
        <w:rPr>
          <w:b/>
          <w:bCs/>
        </w:rPr>
        <w:t>3. Перечень используемого оборудования, инструментов и расходных материалов.</w:t>
      </w:r>
    </w:p>
    <w:p w:rsidR="00272B0E" w:rsidRPr="004836EB" w:rsidRDefault="00272B0E" w:rsidP="00272B0E">
      <w:pPr>
        <w:pStyle w:val="Default"/>
        <w:ind w:left="1134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242" w:type="dxa"/>
        <w:tblLook w:val="04A0"/>
      </w:tblPr>
      <w:tblGrid>
        <w:gridCol w:w="414"/>
        <w:gridCol w:w="5395"/>
        <w:gridCol w:w="2657"/>
        <w:gridCol w:w="95"/>
      </w:tblGrid>
      <w:tr w:rsidR="00272B0E" w:rsidRPr="00986EEB" w:rsidTr="001832B5">
        <w:trPr>
          <w:gridAfter w:val="1"/>
          <w:wAfter w:w="95" w:type="dxa"/>
        </w:trPr>
        <w:tc>
          <w:tcPr>
            <w:tcW w:w="8466" w:type="dxa"/>
            <w:gridSpan w:val="3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 w:right="-143"/>
              <w:jc w:val="center"/>
              <w:rPr>
                <w:sz w:val="24"/>
                <w:szCs w:val="24"/>
              </w:rPr>
            </w:pPr>
            <w:r w:rsidRPr="00986EEB">
              <w:rPr>
                <w:sz w:val="24"/>
                <w:szCs w:val="24"/>
              </w:rPr>
              <w:t>Перечень оборудования на 1-го участника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986EEB">
              <w:rPr>
                <w:b w:val="0"/>
                <w:sz w:val="24"/>
                <w:szCs w:val="24"/>
              </w:rPr>
              <w:t>Количетво</w:t>
            </w:r>
            <w:proofErr w:type="spellEnd"/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Рабочий стол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Рабочий стул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RPr="00986EEB" w:rsidTr="001832B5">
        <w:trPr>
          <w:gridAfter w:val="1"/>
          <w:wAfter w:w="95" w:type="dxa"/>
        </w:trPr>
        <w:tc>
          <w:tcPr>
            <w:tcW w:w="8466" w:type="dxa"/>
            <w:gridSpan w:val="3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sz w:val="24"/>
                <w:szCs w:val="24"/>
              </w:rPr>
            </w:pPr>
            <w:r w:rsidRPr="00986EEB">
              <w:rPr>
                <w:sz w:val="24"/>
                <w:szCs w:val="24"/>
              </w:rPr>
              <w:t>Перечень расходных материалов</w:t>
            </w:r>
            <w:r>
              <w:rPr>
                <w:sz w:val="24"/>
                <w:szCs w:val="24"/>
              </w:rPr>
              <w:t>, инструментов</w:t>
            </w:r>
            <w:r w:rsidRPr="00986EEB">
              <w:rPr>
                <w:sz w:val="24"/>
                <w:szCs w:val="24"/>
              </w:rPr>
              <w:t xml:space="preserve"> на 1-го участника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 xml:space="preserve">Бисер чешский № 10 </w:t>
            </w:r>
            <w:r>
              <w:rPr>
                <w:b w:val="0"/>
                <w:sz w:val="24"/>
                <w:szCs w:val="24"/>
              </w:rPr>
              <w:t>белый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Pr="00986EEB">
              <w:rPr>
                <w:b w:val="0"/>
                <w:sz w:val="24"/>
                <w:szCs w:val="24"/>
              </w:rPr>
              <w:t>0г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 xml:space="preserve">Бисер чешский № 10 </w:t>
            </w:r>
            <w:r>
              <w:rPr>
                <w:b w:val="0"/>
                <w:sz w:val="24"/>
                <w:szCs w:val="24"/>
              </w:rPr>
              <w:t>жёлтый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10г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  <w:r w:rsidRPr="00986EE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</w:rPr>
              <w:t>Мононить</w:t>
            </w:r>
            <w:proofErr w:type="spellEnd"/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катушка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  <w:r w:rsidRPr="00986EE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Игла бисерная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2 шт.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  <w:r w:rsidRPr="00986EE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Металлическое кольцо для кулона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  <w:r w:rsidRPr="00986EE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Бусина 10 мм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Pr="00986EE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Ножницы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RPr="00986EEB" w:rsidTr="001832B5">
        <w:trPr>
          <w:gridAfter w:val="1"/>
          <w:wAfter w:w="95" w:type="dxa"/>
        </w:trPr>
        <w:tc>
          <w:tcPr>
            <w:tcW w:w="8466" w:type="dxa"/>
            <w:gridSpan w:val="3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sz w:val="24"/>
                <w:szCs w:val="24"/>
              </w:rPr>
            </w:pPr>
            <w:r w:rsidRPr="00986EEB">
              <w:rPr>
                <w:sz w:val="24"/>
                <w:szCs w:val="24"/>
              </w:rPr>
              <w:t>Дополнительное оборудование, инструменты, материалы, которые участник может принести с собой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Игольница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шт.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Ёмкость для бисера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Влажные салфетки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 упаковка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986EEB">
              <w:rPr>
                <w:b w:val="0"/>
                <w:sz w:val="24"/>
                <w:szCs w:val="24"/>
              </w:rPr>
              <w:t>Бисерная иголка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Плоскогубцы</w:t>
            </w: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72B0E" w:rsidRPr="00986EEB" w:rsidTr="001832B5">
        <w:trPr>
          <w:gridAfter w:val="1"/>
          <w:wAfter w:w="95" w:type="dxa"/>
        </w:trPr>
        <w:tc>
          <w:tcPr>
            <w:tcW w:w="8466" w:type="dxa"/>
            <w:gridSpan w:val="3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sz w:val="24"/>
                <w:szCs w:val="24"/>
              </w:rPr>
            </w:pPr>
            <w:r w:rsidRPr="00986EEB">
              <w:rPr>
                <w:sz w:val="24"/>
                <w:szCs w:val="24"/>
              </w:rPr>
              <w:t>Расходные материалы и оборудование, запрещённые на площадке</w:t>
            </w:r>
          </w:p>
        </w:tc>
      </w:tr>
      <w:tr w:rsidR="00272B0E" w:rsidTr="001832B5">
        <w:tc>
          <w:tcPr>
            <w:tcW w:w="414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395" w:type="dxa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  <w:r w:rsidRPr="00986EEB">
              <w:rPr>
                <w:b w:val="0"/>
                <w:sz w:val="24"/>
                <w:szCs w:val="24"/>
              </w:rPr>
              <w:t>Электронные устройства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80"/>
            </w:tblGrid>
            <w:tr w:rsidR="00272B0E" w:rsidRPr="00603E52" w:rsidTr="001832B5">
              <w:trPr>
                <w:trHeight w:val="571"/>
              </w:trPr>
              <w:tc>
                <w:tcPr>
                  <w:tcW w:w="0" w:type="auto"/>
                </w:tcPr>
                <w:p w:rsidR="00272B0E" w:rsidRPr="00603E52" w:rsidRDefault="00272B0E" w:rsidP="001832B5">
                  <w:pPr>
                    <w:autoSpaceDE w:val="0"/>
                    <w:autoSpaceDN w:val="0"/>
                    <w:adjustRightInd w:val="0"/>
                    <w:ind w:left="-102"/>
                    <w:rPr>
                      <w:rFonts w:ascii="Times New Roman" w:hAnsi="Times New Roman" w:cs="Times New Roman"/>
                    </w:rPr>
                  </w:pPr>
                  <w:r w:rsidRPr="00603E52">
                    <w:rPr>
                      <w:rFonts w:ascii="Times New Roman" w:hAnsi="Times New Roman" w:cs="Times New Roman"/>
                    </w:rPr>
                    <w:t xml:space="preserve">(телефоны, планшеты, диктофоны, наушники) </w:t>
                  </w:r>
                </w:p>
              </w:tc>
            </w:tr>
          </w:tbl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rPr>
                <w:b w:val="0"/>
                <w:sz w:val="24"/>
                <w:szCs w:val="24"/>
              </w:rPr>
            </w:pPr>
          </w:p>
        </w:tc>
        <w:tc>
          <w:tcPr>
            <w:tcW w:w="2752" w:type="dxa"/>
            <w:gridSpan w:val="2"/>
          </w:tcPr>
          <w:p w:rsidR="00272B0E" w:rsidRPr="00986EEB" w:rsidRDefault="00272B0E" w:rsidP="001832B5">
            <w:pPr>
              <w:pStyle w:val="10"/>
              <w:keepNext/>
              <w:keepLines/>
              <w:shd w:val="clear" w:color="auto" w:fill="auto"/>
              <w:tabs>
                <w:tab w:val="left" w:pos="3741"/>
              </w:tabs>
              <w:spacing w:after="0" w:line="320" w:lineRule="exact"/>
              <w:ind w:left="-102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272B0E" w:rsidRPr="0000517F" w:rsidRDefault="00272B0E" w:rsidP="00272B0E">
      <w:pPr>
        <w:pStyle w:val="10"/>
        <w:keepNext/>
        <w:keepLines/>
        <w:shd w:val="clear" w:color="auto" w:fill="auto"/>
        <w:tabs>
          <w:tab w:val="left" w:pos="3741"/>
        </w:tabs>
        <w:spacing w:after="0" w:line="320" w:lineRule="exact"/>
        <w:ind w:left="1134"/>
      </w:pPr>
    </w:p>
    <w:p w:rsidR="00272B0E" w:rsidRPr="00255628" w:rsidRDefault="00272B0E" w:rsidP="00272B0E">
      <w:pPr>
        <w:pStyle w:val="Default"/>
        <w:ind w:left="1134"/>
        <w:rPr>
          <w:b/>
          <w:bCs/>
        </w:rPr>
      </w:pPr>
      <w:r w:rsidRPr="00255628">
        <w:rPr>
          <w:b/>
          <w:bCs/>
        </w:rPr>
        <w:t>4. Требования охраны труда и техники безопасности.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322" w:lineRule="exact"/>
        <w:ind w:left="1134"/>
        <w:jc w:val="left"/>
        <w:rPr>
          <w:sz w:val="24"/>
          <w:szCs w:val="24"/>
        </w:rPr>
      </w:pPr>
      <w:r w:rsidRPr="00255628">
        <w:rPr>
          <w:sz w:val="24"/>
          <w:szCs w:val="24"/>
        </w:rPr>
        <w:t>Все материалы и инструменты нужно хранить в шкатулке или в специальной коробочке.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523" w:lineRule="exact"/>
        <w:ind w:left="1134"/>
        <w:rPr>
          <w:sz w:val="24"/>
          <w:szCs w:val="24"/>
        </w:rPr>
      </w:pPr>
      <w:r w:rsidRPr="00255628">
        <w:rPr>
          <w:sz w:val="24"/>
          <w:szCs w:val="24"/>
        </w:rPr>
        <w:t>Во время работы инструменты и материалы не брать в рот.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523" w:lineRule="exact"/>
        <w:ind w:left="1134"/>
        <w:rPr>
          <w:sz w:val="24"/>
          <w:szCs w:val="24"/>
        </w:rPr>
      </w:pPr>
      <w:r w:rsidRPr="00255628">
        <w:rPr>
          <w:sz w:val="24"/>
          <w:szCs w:val="24"/>
        </w:rPr>
        <w:lastRenderedPageBreak/>
        <w:t>Во время перерыва в работе ножницы класть на стол с сомкнутыми лезвиями.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523" w:lineRule="exact"/>
        <w:ind w:left="1134"/>
        <w:rPr>
          <w:sz w:val="24"/>
          <w:szCs w:val="24"/>
        </w:rPr>
      </w:pPr>
      <w:r w:rsidRPr="00255628">
        <w:rPr>
          <w:sz w:val="24"/>
          <w:szCs w:val="24"/>
        </w:rPr>
        <w:t>Передавать ножницы только с сомкнутыми лезвиями кольцами вперед.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523" w:lineRule="exact"/>
        <w:ind w:left="1134"/>
        <w:rPr>
          <w:sz w:val="24"/>
          <w:szCs w:val="24"/>
        </w:rPr>
      </w:pPr>
      <w:r w:rsidRPr="00255628">
        <w:rPr>
          <w:sz w:val="24"/>
          <w:szCs w:val="24"/>
        </w:rPr>
        <w:t>Нельзя делать резких движений рукой с иголкой.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before="0" w:line="523" w:lineRule="exact"/>
        <w:ind w:left="1134"/>
        <w:rPr>
          <w:sz w:val="24"/>
          <w:szCs w:val="24"/>
        </w:rPr>
      </w:pPr>
      <w:r w:rsidRPr="00255628">
        <w:rPr>
          <w:sz w:val="24"/>
          <w:szCs w:val="24"/>
        </w:rPr>
        <w:t>Не откусывать нитку и не отрывать от катушки, обрезать только ножницами.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82"/>
        </w:tabs>
        <w:spacing w:before="0" w:after="157" w:line="326" w:lineRule="exact"/>
        <w:ind w:left="1134"/>
        <w:jc w:val="left"/>
        <w:rPr>
          <w:sz w:val="24"/>
          <w:szCs w:val="24"/>
        </w:rPr>
      </w:pPr>
      <w:r w:rsidRPr="00255628">
        <w:rPr>
          <w:sz w:val="24"/>
          <w:szCs w:val="24"/>
        </w:rPr>
        <w:t>Бисер из пакетиков высыпать в емкости для насаживания аккуратно, чтобы не просыпать большое количество бисера, на котором можно поскользнуться.</w:t>
      </w:r>
    </w:p>
    <w:p w:rsidR="00272B0E" w:rsidRPr="00255628" w:rsidRDefault="00272B0E" w:rsidP="00272B0E">
      <w:pPr>
        <w:pStyle w:val="20"/>
        <w:numPr>
          <w:ilvl w:val="0"/>
          <w:numId w:val="1"/>
        </w:numPr>
        <w:shd w:val="clear" w:color="auto" w:fill="auto"/>
        <w:tabs>
          <w:tab w:val="left" w:pos="382"/>
        </w:tabs>
        <w:spacing w:before="0" w:line="326" w:lineRule="exact"/>
        <w:ind w:left="1134"/>
        <w:jc w:val="left"/>
        <w:rPr>
          <w:sz w:val="24"/>
          <w:szCs w:val="24"/>
        </w:rPr>
        <w:sectPr w:rsidR="00272B0E" w:rsidRPr="00255628">
          <w:pgSz w:w="11900" w:h="16840"/>
          <w:pgMar w:top="1080" w:right="836" w:bottom="1080" w:left="690" w:header="0" w:footer="3" w:gutter="0"/>
          <w:cols w:space="720"/>
          <w:noEndnote/>
          <w:docGrid w:linePitch="360"/>
        </w:sectPr>
      </w:pPr>
      <w:r w:rsidRPr="00255628">
        <w:rPr>
          <w:sz w:val="24"/>
          <w:szCs w:val="24"/>
        </w:rPr>
        <w:t xml:space="preserve">По окончанию работы участник должен убрать </w:t>
      </w:r>
      <w:r>
        <w:rPr>
          <w:sz w:val="24"/>
          <w:szCs w:val="24"/>
        </w:rPr>
        <w:t>инструменты</w:t>
      </w:r>
      <w:r w:rsidRPr="00255628">
        <w:rPr>
          <w:sz w:val="24"/>
          <w:szCs w:val="24"/>
        </w:rPr>
        <w:t xml:space="preserve"> и материалы в отведенное место. Привести в порядок рабочее место.</w:t>
      </w:r>
    </w:p>
    <w:p w:rsidR="00272B0E" w:rsidRPr="00DD7D48" w:rsidRDefault="00272B0E" w:rsidP="00272B0E">
      <w:pPr>
        <w:pStyle w:val="Default"/>
      </w:pPr>
    </w:p>
    <w:p w:rsidR="00D3320E" w:rsidRDefault="00D3320E"/>
    <w:sectPr w:rsidR="00D3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C46D3"/>
    <w:multiLevelType w:val="multilevel"/>
    <w:tmpl w:val="F1AE3D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272B0E"/>
    <w:rsid w:val="00272B0E"/>
    <w:rsid w:val="00D3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B0E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272B0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72B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272B0E"/>
    <w:pPr>
      <w:widowControl w:val="0"/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272B0E"/>
    <w:pPr>
      <w:widowControl w:val="0"/>
      <w:shd w:val="clear" w:color="auto" w:fill="FFFFFF"/>
      <w:spacing w:before="420" w:after="0" w:line="20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272B0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72B0E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1129</Words>
  <Characters>6437</Characters>
  <Application>Microsoft Office Word</Application>
  <DocSecurity>0</DocSecurity>
  <Lines>53</Lines>
  <Paragraphs>15</Paragraphs>
  <ScaleCrop>false</ScaleCrop>
  <Company/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2021-09-16T11:30:00Z</dcterms:created>
  <dcterms:modified xsi:type="dcterms:W3CDTF">2021-09-16T11:39:00Z</dcterms:modified>
</cp:coreProperties>
</file>